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intelligence.xml" ContentType="application/vnd.ms-office.intelligence+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658DE1D2" w:rsidRDefault="658DE1D2" w:rsidP="5DCDA4FE">
      <w:pPr>
        <w:spacing w:after="640" w:line="240" w:lineRule="auto"/>
        <w:jc w:val="center"/>
        <w:outlineLvl w:val="2"/>
        <w:rPr>
          <w:rFonts w:ascii="Times New Roman" w:eastAsia="Times New Roman" w:hAnsi="Times New Roman" w:cs="Times New Roman"/>
          <w:b/>
          <w:bCs/>
          <w:color w:val="5F497A" w:themeColor="accent4" w:themeShade="BF"/>
          <w:sz w:val="36"/>
          <w:szCs w:val="36"/>
          <w:u w:val="single"/>
          <w:lang w:val="en-GB" w:eastAsia="de-AT"/>
        </w:rPr>
      </w:pPr>
      <w:r w:rsidRPr="5DCDA4FE">
        <w:rPr>
          <w:rFonts w:ascii="Times New Roman" w:eastAsia="Times New Roman" w:hAnsi="Times New Roman" w:cs="Times New Roman"/>
          <w:b/>
          <w:bCs/>
          <w:color w:val="5F497A" w:themeColor="accent4" w:themeShade="BF"/>
          <w:sz w:val="40"/>
          <w:szCs w:val="40"/>
          <w:u w:val="single"/>
          <w:lang w:val="en-GB" w:eastAsia="de-AT"/>
        </w:rPr>
        <w:t>Eating In And Out During CoVid-19</w:t>
      </w:r>
    </w:p>
    <w:p w:rsidR="650E85C6" w:rsidRDefault="650E85C6" w:rsidP="5DCDA4FE">
      <w:pPr>
        <w:spacing w:after="640" w:line="240" w:lineRule="auto"/>
        <w:outlineLvl w:val="2"/>
        <w:rPr>
          <w:rFonts w:ascii="Times New Roman" w:eastAsia="Times New Roman" w:hAnsi="Times New Roman" w:cs="Times New Roman"/>
          <w:b/>
          <w:bCs/>
          <w:color w:val="943634" w:themeColor="accent2" w:themeShade="BF"/>
          <w:sz w:val="36"/>
          <w:szCs w:val="36"/>
          <w:lang w:val="en-GB" w:eastAsia="de-AT"/>
        </w:rPr>
      </w:pPr>
      <w:r w:rsidRPr="5DCDA4FE">
        <w:rPr>
          <w:rFonts w:ascii="Times New Roman" w:eastAsia="Times New Roman" w:hAnsi="Times New Roman" w:cs="Times New Roman"/>
          <w:b/>
          <w:bCs/>
          <w:color w:val="943634" w:themeColor="accent2" w:themeShade="BF"/>
          <w:sz w:val="32"/>
          <w:szCs w:val="32"/>
          <w:lang w:val="en-GB" w:eastAsia="de-AT"/>
        </w:rPr>
        <w:t xml:space="preserve"> </w:t>
      </w:r>
      <w:r w:rsidR="26C63690" w:rsidRPr="5DCDA4FE">
        <w:rPr>
          <w:rFonts w:ascii="Times New Roman" w:eastAsia="Times New Roman" w:hAnsi="Times New Roman" w:cs="Times New Roman"/>
          <w:b/>
          <w:bCs/>
          <w:color w:val="943634" w:themeColor="accent2" w:themeShade="BF"/>
          <w:sz w:val="32"/>
          <w:szCs w:val="32"/>
          <w:lang w:val="en-GB" w:eastAsia="de-AT"/>
        </w:rPr>
        <w:t>Group 1</w:t>
      </w:r>
      <w:r w:rsidR="479B601E" w:rsidRPr="5DCDA4FE">
        <w:rPr>
          <w:rFonts w:ascii="Times New Roman" w:eastAsia="Times New Roman" w:hAnsi="Times New Roman" w:cs="Times New Roman"/>
          <w:b/>
          <w:bCs/>
          <w:color w:val="943634" w:themeColor="accent2" w:themeShade="BF"/>
          <w:sz w:val="32"/>
          <w:szCs w:val="32"/>
          <w:lang w:val="en-GB" w:eastAsia="de-AT"/>
        </w:rPr>
        <w:t xml:space="preserve">                                                                                       </w:t>
      </w:r>
      <w:r w:rsidR="26C63690" w:rsidRPr="5DCDA4FE">
        <w:rPr>
          <w:rFonts w:ascii="Times New Roman" w:eastAsia="Times New Roman" w:hAnsi="Times New Roman" w:cs="Times New Roman"/>
          <w:color w:val="943634" w:themeColor="accent2" w:themeShade="BF"/>
          <w:sz w:val="28"/>
          <w:szCs w:val="28"/>
          <w:lang w:val="en-GB" w:eastAsia="de-AT"/>
        </w:rPr>
        <w:t>(Rom</w:t>
      </w:r>
      <w:r w:rsidR="243495F7" w:rsidRPr="5DCDA4FE">
        <w:rPr>
          <w:rFonts w:ascii="Times New Roman" w:eastAsia="Times New Roman" w:hAnsi="Times New Roman" w:cs="Times New Roman"/>
          <w:color w:val="943634" w:themeColor="accent2" w:themeShade="BF"/>
          <w:sz w:val="28"/>
          <w:szCs w:val="28"/>
          <w:lang w:val="en-GB" w:eastAsia="de-AT"/>
        </w:rPr>
        <w:t>é</w:t>
      </w:r>
      <w:r w:rsidR="26C63690" w:rsidRPr="5DCDA4FE">
        <w:rPr>
          <w:rFonts w:ascii="Times New Roman" w:eastAsia="Times New Roman" w:hAnsi="Times New Roman" w:cs="Times New Roman"/>
          <w:color w:val="943634" w:themeColor="accent2" w:themeShade="BF"/>
          <w:sz w:val="28"/>
          <w:szCs w:val="28"/>
          <w:lang w:val="en-GB" w:eastAsia="de-AT"/>
        </w:rPr>
        <w:t>o, Patrick</w:t>
      </w:r>
      <w:r w:rsidR="4A11F3A3" w:rsidRPr="5DCDA4FE">
        <w:rPr>
          <w:rFonts w:ascii="Times New Roman" w:eastAsia="Times New Roman" w:hAnsi="Times New Roman" w:cs="Times New Roman"/>
          <w:color w:val="943634" w:themeColor="accent2" w:themeShade="BF"/>
          <w:sz w:val="28"/>
          <w:szCs w:val="28"/>
          <w:lang w:val="en-GB" w:eastAsia="de-AT"/>
        </w:rPr>
        <w:t>,</w:t>
      </w:r>
      <w:r w:rsidR="26C63690" w:rsidRPr="5DCDA4FE">
        <w:rPr>
          <w:rFonts w:ascii="Times New Roman" w:eastAsia="Times New Roman" w:hAnsi="Times New Roman" w:cs="Times New Roman"/>
          <w:color w:val="943634" w:themeColor="accent2" w:themeShade="BF"/>
          <w:sz w:val="28"/>
          <w:szCs w:val="28"/>
          <w:lang w:val="en-GB" w:eastAsia="de-AT"/>
        </w:rPr>
        <w:t xml:space="preserve"> </w:t>
      </w:r>
      <w:r w:rsidR="6F4B29EE" w:rsidRPr="5DCDA4FE">
        <w:rPr>
          <w:rFonts w:ascii="Times New Roman" w:eastAsia="Times New Roman" w:hAnsi="Times New Roman" w:cs="Times New Roman"/>
          <w:color w:val="943634" w:themeColor="accent2" w:themeShade="BF"/>
          <w:sz w:val="28"/>
          <w:szCs w:val="28"/>
          <w:lang w:val="en-GB" w:eastAsia="de-AT"/>
        </w:rPr>
        <w:t xml:space="preserve">Benedikt, Sofianna, </w:t>
      </w:r>
      <w:r w:rsidR="755EA3D2" w:rsidRPr="5DCDA4FE">
        <w:rPr>
          <w:rFonts w:ascii="Times New Roman" w:eastAsia="Times New Roman" w:hAnsi="Times New Roman" w:cs="Times New Roman"/>
          <w:color w:val="943634" w:themeColor="accent2" w:themeShade="BF"/>
          <w:sz w:val="28"/>
          <w:szCs w:val="28"/>
          <w:lang w:val="en-GB" w:eastAsia="de-AT"/>
        </w:rPr>
        <w:t xml:space="preserve">and </w:t>
      </w:r>
      <w:r w:rsidR="6F4B29EE" w:rsidRPr="5DCDA4FE">
        <w:rPr>
          <w:rFonts w:ascii="Times New Roman" w:eastAsia="Times New Roman" w:hAnsi="Times New Roman" w:cs="Times New Roman"/>
          <w:color w:val="943634" w:themeColor="accent2" w:themeShade="BF"/>
          <w:sz w:val="28"/>
          <w:szCs w:val="28"/>
          <w:lang w:val="en-GB" w:eastAsia="de-AT"/>
        </w:rPr>
        <w:t>Ha Anh)</w:t>
      </w:r>
    </w:p>
    <w:p w:rsidR="7FCCAFE9" w:rsidRDefault="7FCCAFE9" w:rsidP="09A1272A">
      <w:pPr>
        <w:spacing w:after="640" w:line="240" w:lineRule="auto"/>
        <w:outlineLvl w:val="2"/>
        <w:rPr>
          <w:rFonts w:ascii="Times New Roman" w:eastAsia="Times New Roman" w:hAnsi="Times New Roman" w:cs="Times New Roman"/>
          <w:b/>
          <w:bCs/>
          <w:sz w:val="28"/>
          <w:szCs w:val="28"/>
          <w:lang w:val="en-GB" w:eastAsia="de-AT"/>
        </w:rPr>
      </w:pPr>
      <w:r w:rsidRPr="09A1272A">
        <w:rPr>
          <w:rFonts w:ascii="Times New Roman" w:eastAsia="Times New Roman" w:hAnsi="Times New Roman" w:cs="Times New Roman"/>
          <w:b/>
          <w:bCs/>
          <w:sz w:val="28"/>
          <w:szCs w:val="28"/>
          <w:lang w:val="en-GB" w:eastAsia="de-AT"/>
        </w:rPr>
        <w:t>General Information:</w:t>
      </w:r>
    </w:p>
    <w:p w:rsidR="163D3104" w:rsidRDefault="163D3104" w:rsidP="656F93EA">
      <w:pPr>
        <w:spacing w:after="640" w:line="240" w:lineRule="auto"/>
        <w:outlineLvl w:val="2"/>
        <w:rPr>
          <w:rFonts w:ascii="Times New Roman" w:eastAsia="Times New Roman" w:hAnsi="Times New Roman" w:cs="Times New Roman"/>
          <w:sz w:val="28"/>
          <w:szCs w:val="28"/>
          <w:lang w:val="en-GB" w:eastAsia="de-AT"/>
        </w:rPr>
      </w:pPr>
      <w:r w:rsidRPr="09A1272A">
        <w:rPr>
          <w:rFonts w:ascii="Times New Roman" w:eastAsia="Times New Roman" w:hAnsi="Times New Roman" w:cs="Times New Roman"/>
          <w:sz w:val="28"/>
          <w:szCs w:val="28"/>
          <w:lang w:val="en-GB" w:eastAsia="de-AT"/>
        </w:rPr>
        <w:t>Th</w:t>
      </w:r>
      <w:r w:rsidR="763A1DB3" w:rsidRPr="09A1272A">
        <w:rPr>
          <w:rFonts w:ascii="Times New Roman" w:eastAsia="Times New Roman" w:hAnsi="Times New Roman" w:cs="Times New Roman"/>
          <w:sz w:val="28"/>
          <w:szCs w:val="28"/>
          <w:lang w:val="en-GB" w:eastAsia="de-AT"/>
        </w:rPr>
        <w:t xml:space="preserve">e people, who </w:t>
      </w:r>
      <w:r w:rsidRPr="09A1272A">
        <w:rPr>
          <w:rFonts w:ascii="Times New Roman" w:eastAsia="Times New Roman" w:hAnsi="Times New Roman" w:cs="Times New Roman"/>
          <w:sz w:val="28"/>
          <w:szCs w:val="28"/>
          <w:lang w:val="en-GB" w:eastAsia="de-AT"/>
        </w:rPr>
        <w:t>participated in th</w:t>
      </w:r>
      <w:r w:rsidR="510E627D" w:rsidRPr="09A1272A">
        <w:rPr>
          <w:rFonts w:ascii="Times New Roman" w:eastAsia="Times New Roman" w:hAnsi="Times New Roman" w:cs="Times New Roman"/>
          <w:sz w:val="28"/>
          <w:szCs w:val="28"/>
          <w:lang w:val="en-GB" w:eastAsia="de-AT"/>
        </w:rPr>
        <w:t>is</w:t>
      </w:r>
      <w:r w:rsidRPr="09A1272A">
        <w:rPr>
          <w:rFonts w:ascii="Times New Roman" w:eastAsia="Times New Roman" w:hAnsi="Times New Roman" w:cs="Times New Roman"/>
          <w:sz w:val="28"/>
          <w:szCs w:val="28"/>
          <w:lang w:val="en-GB" w:eastAsia="de-AT"/>
        </w:rPr>
        <w:t xml:space="preserve"> survey were from 10-18 years old. </w:t>
      </w:r>
      <w:r w:rsidR="341C4C7D" w:rsidRPr="09A1272A">
        <w:rPr>
          <w:rFonts w:ascii="Times New Roman" w:eastAsia="Times New Roman" w:hAnsi="Times New Roman" w:cs="Times New Roman"/>
          <w:sz w:val="28"/>
          <w:szCs w:val="28"/>
          <w:lang w:val="en-GB" w:eastAsia="de-AT"/>
        </w:rPr>
        <w:t>36% of the</w:t>
      </w:r>
      <w:r w:rsidR="5076F98A" w:rsidRPr="09A1272A">
        <w:rPr>
          <w:rFonts w:ascii="Times New Roman" w:eastAsia="Times New Roman" w:hAnsi="Times New Roman" w:cs="Times New Roman"/>
          <w:sz w:val="28"/>
          <w:szCs w:val="28"/>
          <w:lang w:val="en-GB" w:eastAsia="de-AT"/>
        </w:rPr>
        <w:t>m</w:t>
      </w:r>
      <w:r w:rsidR="341C4C7D" w:rsidRPr="09A1272A">
        <w:rPr>
          <w:rFonts w:ascii="Times New Roman" w:eastAsia="Times New Roman" w:hAnsi="Times New Roman" w:cs="Times New Roman"/>
          <w:sz w:val="28"/>
          <w:szCs w:val="28"/>
          <w:lang w:val="en-GB" w:eastAsia="de-AT"/>
        </w:rPr>
        <w:t xml:space="preserve"> were from ages 10-14; 64% were 15-18 years old.</w:t>
      </w:r>
      <w:r w:rsidR="2CA678E9" w:rsidRPr="09A1272A">
        <w:rPr>
          <w:rFonts w:ascii="Times New Roman" w:eastAsia="Times New Roman" w:hAnsi="Times New Roman" w:cs="Times New Roman"/>
          <w:sz w:val="28"/>
          <w:szCs w:val="28"/>
          <w:lang w:val="en-GB" w:eastAsia="de-AT"/>
        </w:rPr>
        <w:t xml:space="preserve"> The total number of participants was 249 people</w:t>
      </w:r>
      <w:r w:rsidR="7EFF4226" w:rsidRPr="09A1272A">
        <w:rPr>
          <w:rFonts w:ascii="Times New Roman" w:eastAsia="Times New Roman" w:hAnsi="Times New Roman" w:cs="Times New Roman"/>
          <w:sz w:val="28"/>
          <w:szCs w:val="28"/>
          <w:lang w:val="en-GB" w:eastAsia="de-AT"/>
        </w:rPr>
        <w:t>, but the interpretations were from the last 100 people who answered the survey.</w:t>
      </w:r>
      <w:r w:rsidR="7295755E" w:rsidRPr="09A1272A">
        <w:rPr>
          <w:rFonts w:ascii="Times New Roman" w:eastAsia="Times New Roman" w:hAnsi="Times New Roman" w:cs="Times New Roman"/>
          <w:sz w:val="28"/>
          <w:szCs w:val="28"/>
          <w:lang w:val="en-GB" w:eastAsia="de-AT"/>
        </w:rPr>
        <w:t xml:space="preserve"> </w:t>
      </w:r>
    </w:p>
    <w:p w:rsidR="5EEEF545" w:rsidRDefault="5EEEF545" w:rsidP="656F93EA">
      <w:pPr>
        <w:rPr>
          <w:rFonts w:ascii="Times New Roman" w:eastAsia="Times New Roman" w:hAnsi="Times New Roman" w:cs="Times New Roman"/>
          <w:b/>
          <w:bCs/>
          <w:sz w:val="28"/>
          <w:szCs w:val="28"/>
          <w:lang w:val="en-GB"/>
        </w:rPr>
      </w:pPr>
      <w:r w:rsidRPr="656F93EA">
        <w:rPr>
          <w:rFonts w:ascii="Times New Roman" w:eastAsia="Times New Roman" w:hAnsi="Times New Roman" w:cs="Times New Roman"/>
          <w:b/>
          <w:bCs/>
          <w:sz w:val="28"/>
          <w:szCs w:val="28"/>
          <w:lang w:val="en-GB"/>
        </w:rPr>
        <w:t xml:space="preserve">Interpretation of </w:t>
      </w:r>
      <w:r w:rsidR="6DDFEC6E" w:rsidRPr="656F93EA">
        <w:rPr>
          <w:rFonts w:ascii="Times New Roman" w:eastAsia="Times New Roman" w:hAnsi="Times New Roman" w:cs="Times New Roman"/>
          <w:b/>
          <w:bCs/>
          <w:sz w:val="28"/>
          <w:szCs w:val="28"/>
          <w:lang w:val="en-GB"/>
        </w:rPr>
        <w:t xml:space="preserve">all </w:t>
      </w:r>
      <w:r w:rsidRPr="656F93EA">
        <w:rPr>
          <w:rFonts w:ascii="Times New Roman" w:eastAsia="Times New Roman" w:hAnsi="Times New Roman" w:cs="Times New Roman"/>
          <w:b/>
          <w:bCs/>
          <w:sz w:val="28"/>
          <w:szCs w:val="28"/>
          <w:lang w:val="en-GB"/>
        </w:rPr>
        <w:t>the answers:</w:t>
      </w:r>
    </w:p>
    <w:p w:rsidR="5EEEF545" w:rsidRDefault="5EEEF545" w:rsidP="656F93EA">
      <w:pPr>
        <w:spacing w:after="640" w:line="240" w:lineRule="auto"/>
        <w:outlineLvl w:val="2"/>
        <w:rPr>
          <w:rFonts w:ascii="Times New Roman" w:eastAsia="Times New Roman" w:hAnsi="Times New Roman" w:cs="Times New Roman"/>
          <w:sz w:val="24"/>
          <w:szCs w:val="24"/>
          <w:lang w:val="en-GB" w:eastAsia="de-AT"/>
        </w:rPr>
      </w:pPr>
      <w:r w:rsidRPr="5423A5B5">
        <w:rPr>
          <w:rFonts w:ascii="Times New Roman" w:eastAsia="Times New Roman" w:hAnsi="Times New Roman" w:cs="Times New Roman"/>
          <w:sz w:val="24"/>
          <w:szCs w:val="24"/>
          <w:lang w:val="en-GB" w:eastAsia="de-AT"/>
        </w:rPr>
        <w:t>We created this survey in a way that every question can be combined to get one interpretation on the general topic, which was</w:t>
      </w:r>
      <w:r w:rsidR="18203EDF" w:rsidRPr="5423A5B5">
        <w:rPr>
          <w:rFonts w:ascii="Times New Roman" w:eastAsia="Times New Roman" w:hAnsi="Times New Roman" w:cs="Times New Roman"/>
          <w:sz w:val="24"/>
          <w:szCs w:val="24"/>
          <w:lang w:val="en-GB" w:eastAsia="de-AT"/>
        </w:rPr>
        <w:t xml:space="preserve"> </w:t>
      </w:r>
      <w:r w:rsidR="18203EDF" w:rsidRPr="5423A5B5">
        <w:rPr>
          <w:rFonts w:ascii="Times New Roman" w:eastAsia="Times New Roman" w:hAnsi="Times New Roman" w:cs="Times New Roman"/>
          <w:lang w:val="en-GB" w:eastAsia="de-AT"/>
        </w:rPr>
        <w:t xml:space="preserve">“Eating </w:t>
      </w:r>
      <w:r w:rsidR="2A0E2B37" w:rsidRPr="5423A5B5">
        <w:rPr>
          <w:rFonts w:ascii="Times New Roman" w:eastAsia="Times New Roman" w:hAnsi="Times New Roman" w:cs="Times New Roman"/>
          <w:lang w:val="en-GB" w:eastAsia="de-AT"/>
        </w:rPr>
        <w:t>in</w:t>
      </w:r>
      <w:r w:rsidR="18203EDF" w:rsidRPr="5423A5B5">
        <w:rPr>
          <w:rFonts w:ascii="Times New Roman" w:eastAsia="Times New Roman" w:hAnsi="Times New Roman" w:cs="Times New Roman"/>
          <w:lang w:val="en-GB" w:eastAsia="de-AT"/>
        </w:rPr>
        <w:t xml:space="preserve"> </w:t>
      </w:r>
      <w:r w:rsidR="61D81AAA" w:rsidRPr="5423A5B5">
        <w:rPr>
          <w:rFonts w:ascii="Times New Roman" w:eastAsia="Times New Roman" w:hAnsi="Times New Roman" w:cs="Times New Roman"/>
          <w:lang w:val="en-GB" w:eastAsia="de-AT"/>
        </w:rPr>
        <w:t>and</w:t>
      </w:r>
      <w:r w:rsidR="18203EDF" w:rsidRPr="5423A5B5">
        <w:rPr>
          <w:rFonts w:ascii="Times New Roman" w:eastAsia="Times New Roman" w:hAnsi="Times New Roman" w:cs="Times New Roman"/>
          <w:lang w:val="en-GB" w:eastAsia="de-AT"/>
        </w:rPr>
        <w:t xml:space="preserve"> Out During CoVid-19"</w:t>
      </w:r>
      <w:r w:rsidR="3EB03088" w:rsidRPr="5423A5B5">
        <w:rPr>
          <w:rFonts w:ascii="Times New Roman" w:eastAsia="Times New Roman" w:hAnsi="Times New Roman" w:cs="Times New Roman"/>
          <w:sz w:val="24"/>
          <w:szCs w:val="24"/>
          <w:lang w:val="en-GB" w:eastAsia="de-AT"/>
        </w:rPr>
        <w:t>. Inserted below are the most important and relev</w:t>
      </w:r>
      <w:r w:rsidR="5398F56B" w:rsidRPr="5423A5B5">
        <w:rPr>
          <w:rFonts w:ascii="Times New Roman" w:eastAsia="Times New Roman" w:hAnsi="Times New Roman" w:cs="Times New Roman"/>
          <w:sz w:val="24"/>
          <w:szCs w:val="24"/>
          <w:lang w:val="en-GB" w:eastAsia="de-AT"/>
        </w:rPr>
        <w:t>a</w:t>
      </w:r>
      <w:r w:rsidR="3EB03088" w:rsidRPr="5423A5B5">
        <w:rPr>
          <w:rFonts w:ascii="Times New Roman" w:eastAsia="Times New Roman" w:hAnsi="Times New Roman" w:cs="Times New Roman"/>
          <w:sz w:val="24"/>
          <w:szCs w:val="24"/>
          <w:lang w:val="en-GB" w:eastAsia="de-AT"/>
        </w:rPr>
        <w:t>nt of the questions</w:t>
      </w:r>
      <w:r w:rsidR="03A602E7" w:rsidRPr="5423A5B5">
        <w:rPr>
          <w:rFonts w:ascii="Times New Roman" w:eastAsia="Times New Roman" w:hAnsi="Times New Roman" w:cs="Times New Roman"/>
          <w:sz w:val="24"/>
          <w:szCs w:val="24"/>
          <w:lang w:val="en-GB" w:eastAsia="de-AT"/>
        </w:rPr>
        <w:t>, for which we each created a graph; either bar chart</w:t>
      </w:r>
      <w:r w:rsidR="7772B177" w:rsidRPr="5423A5B5">
        <w:rPr>
          <w:rFonts w:ascii="Times New Roman" w:eastAsia="Times New Roman" w:hAnsi="Times New Roman" w:cs="Times New Roman"/>
          <w:sz w:val="24"/>
          <w:szCs w:val="24"/>
          <w:lang w:val="en-GB" w:eastAsia="de-AT"/>
        </w:rPr>
        <w:t>s</w:t>
      </w:r>
      <w:r w:rsidR="03A602E7" w:rsidRPr="5423A5B5">
        <w:rPr>
          <w:rFonts w:ascii="Times New Roman" w:eastAsia="Times New Roman" w:hAnsi="Times New Roman" w:cs="Times New Roman"/>
          <w:sz w:val="24"/>
          <w:szCs w:val="24"/>
          <w:lang w:val="en-GB" w:eastAsia="de-AT"/>
        </w:rPr>
        <w:t xml:space="preserve"> or pie char</w:t>
      </w:r>
      <w:r w:rsidR="77D7D4D2" w:rsidRPr="5423A5B5">
        <w:rPr>
          <w:rFonts w:ascii="Times New Roman" w:eastAsia="Times New Roman" w:hAnsi="Times New Roman" w:cs="Times New Roman"/>
          <w:sz w:val="24"/>
          <w:szCs w:val="24"/>
          <w:lang w:val="en-GB" w:eastAsia="de-AT"/>
        </w:rPr>
        <w:t>ts</w:t>
      </w:r>
      <w:r w:rsidR="03A602E7" w:rsidRPr="5423A5B5">
        <w:rPr>
          <w:rFonts w:ascii="Times New Roman" w:eastAsia="Times New Roman" w:hAnsi="Times New Roman" w:cs="Times New Roman"/>
          <w:sz w:val="24"/>
          <w:szCs w:val="24"/>
          <w:lang w:val="en-GB" w:eastAsia="de-AT"/>
        </w:rPr>
        <w:t xml:space="preserve"> were used</w:t>
      </w:r>
      <w:r w:rsidR="4787BBC5" w:rsidRPr="5423A5B5">
        <w:rPr>
          <w:rFonts w:ascii="Times New Roman" w:eastAsia="Times New Roman" w:hAnsi="Times New Roman" w:cs="Times New Roman"/>
          <w:sz w:val="24"/>
          <w:szCs w:val="24"/>
          <w:lang w:val="en-GB" w:eastAsia="de-AT"/>
        </w:rPr>
        <w:t>.</w:t>
      </w:r>
      <w:r w:rsidR="447064E4" w:rsidRPr="5423A5B5">
        <w:rPr>
          <w:rFonts w:ascii="Times New Roman" w:eastAsia="Times New Roman" w:hAnsi="Times New Roman" w:cs="Times New Roman"/>
          <w:sz w:val="24"/>
          <w:szCs w:val="24"/>
          <w:lang w:val="en-GB" w:eastAsia="de-AT"/>
        </w:rPr>
        <w:t xml:space="preserve"> The general conclusion of the survey is that </w:t>
      </w:r>
      <w:r w:rsidR="26645CF8" w:rsidRPr="5423A5B5">
        <w:rPr>
          <w:rFonts w:ascii="Times New Roman" w:eastAsia="Times New Roman" w:hAnsi="Times New Roman" w:cs="Times New Roman"/>
          <w:sz w:val="24"/>
          <w:szCs w:val="24"/>
          <w:lang w:val="en-GB" w:eastAsia="de-AT"/>
        </w:rPr>
        <w:t>most people did not change their eating habits</w:t>
      </w:r>
      <w:r w:rsidR="38D06052" w:rsidRPr="5423A5B5">
        <w:rPr>
          <w:rFonts w:ascii="Times New Roman" w:eastAsia="Times New Roman" w:hAnsi="Times New Roman" w:cs="Times New Roman"/>
          <w:sz w:val="24"/>
          <w:szCs w:val="24"/>
          <w:lang w:val="en-GB" w:eastAsia="de-AT"/>
        </w:rPr>
        <w:t>;</w:t>
      </w:r>
      <w:r w:rsidR="3DF51E5E" w:rsidRPr="5423A5B5">
        <w:rPr>
          <w:rFonts w:ascii="Times New Roman" w:eastAsia="Times New Roman" w:hAnsi="Times New Roman" w:cs="Times New Roman"/>
          <w:sz w:val="24"/>
          <w:szCs w:val="24"/>
          <w:lang w:val="en-GB" w:eastAsia="de-AT"/>
        </w:rPr>
        <w:t xml:space="preserve"> </w:t>
      </w:r>
      <w:r w:rsidR="102C705E" w:rsidRPr="5423A5B5">
        <w:rPr>
          <w:rFonts w:ascii="Times New Roman" w:eastAsia="Times New Roman" w:hAnsi="Times New Roman" w:cs="Times New Roman"/>
          <w:sz w:val="24"/>
          <w:szCs w:val="24"/>
          <w:lang w:val="en-GB" w:eastAsia="de-AT"/>
        </w:rPr>
        <w:t>h</w:t>
      </w:r>
      <w:r w:rsidR="6F1D0B0D" w:rsidRPr="5423A5B5">
        <w:rPr>
          <w:rFonts w:ascii="Times New Roman" w:eastAsia="Times New Roman" w:hAnsi="Times New Roman" w:cs="Times New Roman"/>
          <w:sz w:val="24"/>
          <w:szCs w:val="24"/>
          <w:lang w:val="en-GB" w:eastAsia="de-AT"/>
        </w:rPr>
        <w:t>owever,</w:t>
      </w:r>
      <w:r w:rsidR="3DF51E5E" w:rsidRPr="5423A5B5">
        <w:rPr>
          <w:rFonts w:ascii="Times New Roman" w:eastAsia="Times New Roman" w:hAnsi="Times New Roman" w:cs="Times New Roman"/>
          <w:sz w:val="24"/>
          <w:szCs w:val="24"/>
          <w:lang w:val="en-GB" w:eastAsia="de-AT"/>
        </w:rPr>
        <w:t xml:space="preserve"> the </w:t>
      </w:r>
      <w:r w:rsidR="5CE02D14" w:rsidRPr="5423A5B5">
        <w:rPr>
          <w:rFonts w:ascii="Times New Roman" w:eastAsia="Times New Roman" w:hAnsi="Times New Roman" w:cs="Times New Roman"/>
          <w:sz w:val="24"/>
          <w:szCs w:val="24"/>
          <w:lang w:val="en-GB" w:eastAsia="de-AT"/>
        </w:rPr>
        <w:t xml:space="preserve">eating </w:t>
      </w:r>
      <w:r w:rsidR="3DF51E5E" w:rsidRPr="5423A5B5">
        <w:rPr>
          <w:rFonts w:ascii="Times New Roman" w:eastAsia="Times New Roman" w:hAnsi="Times New Roman" w:cs="Times New Roman"/>
          <w:sz w:val="24"/>
          <w:szCs w:val="24"/>
          <w:lang w:val="en-GB" w:eastAsia="de-AT"/>
        </w:rPr>
        <w:t xml:space="preserve">habits about </w:t>
      </w:r>
      <w:r w:rsidR="71C50790" w:rsidRPr="5423A5B5">
        <w:rPr>
          <w:rFonts w:ascii="Times New Roman" w:eastAsia="Times New Roman" w:hAnsi="Times New Roman" w:cs="Times New Roman"/>
          <w:sz w:val="24"/>
          <w:szCs w:val="24"/>
          <w:lang w:val="en-GB" w:eastAsia="de-AT"/>
        </w:rPr>
        <w:t>having food</w:t>
      </w:r>
      <w:r w:rsidR="3DF51E5E" w:rsidRPr="5423A5B5">
        <w:rPr>
          <w:rFonts w:ascii="Times New Roman" w:eastAsia="Times New Roman" w:hAnsi="Times New Roman" w:cs="Times New Roman"/>
          <w:sz w:val="24"/>
          <w:szCs w:val="24"/>
          <w:lang w:val="en-GB" w:eastAsia="de-AT"/>
        </w:rPr>
        <w:t xml:space="preserve"> in a </w:t>
      </w:r>
      <w:r w:rsidR="74F8A5C2" w:rsidRPr="5423A5B5">
        <w:rPr>
          <w:rFonts w:ascii="Times New Roman" w:eastAsia="Times New Roman" w:hAnsi="Times New Roman" w:cs="Times New Roman"/>
          <w:sz w:val="24"/>
          <w:szCs w:val="24"/>
          <w:lang w:val="en-GB" w:eastAsia="de-AT"/>
        </w:rPr>
        <w:t>restaurant</w:t>
      </w:r>
      <w:r w:rsidR="3DF51E5E" w:rsidRPr="5423A5B5">
        <w:rPr>
          <w:rFonts w:ascii="Times New Roman" w:eastAsia="Times New Roman" w:hAnsi="Times New Roman" w:cs="Times New Roman"/>
          <w:sz w:val="24"/>
          <w:szCs w:val="24"/>
          <w:lang w:val="en-GB" w:eastAsia="de-AT"/>
        </w:rPr>
        <w:t xml:space="preserve"> drastically changed. This is</w:t>
      </w:r>
      <w:r w:rsidR="57081785" w:rsidRPr="5423A5B5">
        <w:rPr>
          <w:rFonts w:ascii="Times New Roman" w:eastAsia="Times New Roman" w:hAnsi="Times New Roman" w:cs="Times New Roman"/>
          <w:sz w:val="24"/>
          <w:szCs w:val="24"/>
          <w:lang w:val="en-GB" w:eastAsia="de-AT"/>
        </w:rPr>
        <w:t>,</w:t>
      </w:r>
      <w:r w:rsidR="3DF51E5E" w:rsidRPr="5423A5B5">
        <w:rPr>
          <w:rFonts w:ascii="Times New Roman" w:eastAsia="Times New Roman" w:hAnsi="Times New Roman" w:cs="Times New Roman"/>
          <w:sz w:val="24"/>
          <w:szCs w:val="24"/>
          <w:lang w:val="en-GB" w:eastAsia="de-AT"/>
        </w:rPr>
        <w:t xml:space="preserve"> </w:t>
      </w:r>
      <w:r w:rsidR="1EC9C8B8" w:rsidRPr="5423A5B5">
        <w:rPr>
          <w:rFonts w:ascii="Times New Roman" w:eastAsia="Times New Roman" w:hAnsi="Times New Roman" w:cs="Times New Roman"/>
          <w:sz w:val="24"/>
          <w:szCs w:val="24"/>
          <w:lang w:val="en-GB" w:eastAsia="de-AT"/>
        </w:rPr>
        <w:t>for</w:t>
      </w:r>
      <w:r w:rsidR="3DF51E5E" w:rsidRPr="5423A5B5">
        <w:rPr>
          <w:rFonts w:ascii="Times New Roman" w:eastAsia="Times New Roman" w:hAnsi="Times New Roman" w:cs="Times New Roman"/>
          <w:sz w:val="24"/>
          <w:szCs w:val="24"/>
          <w:lang w:val="en-GB" w:eastAsia="de-AT"/>
        </w:rPr>
        <w:t xml:space="preserve"> the most p</w:t>
      </w:r>
      <w:r w:rsidR="7DFFD8A3" w:rsidRPr="5423A5B5">
        <w:rPr>
          <w:rFonts w:ascii="Times New Roman" w:eastAsia="Times New Roman" w:hAnsi="Times New Roman" w:cs="Times New Roman"/>
          <w:sz w:val="24"/>
          <w:szCs w:val="24"/>
          <w:lang w:val="en-GB" w:eastAsia="de-AT"/>
        </w:rPr>
        <w:t>art</w:t>
      </w:r>
      <w:r w:rsidR="09640211" w:rsidRPr="5423A5B5">
        <w:rPr>
          <w:rFonts w:ascii="Times New Roman" w:eastAsia="Times New Roman" w:hAnsi="Times New Roman" w:cs="Times New Roman"/>
          <w:sz w:val="24"/>
          <w:szCs w:val="24"/>
          <w:lang w:val="en-GB" w:eastAsia="de-AT"/>
        </w:rPr>
        <w:t>,</w:t>
      </w:r>
      <w:r w:rsidR="7DFFD8A3" w:rsidRPr="5423A5B5">
        <w:rPr>
          <w:rFonts w:ascii="Times New Roman" w:eastAsia="Times New Roman" w:hAnsi="Times New Roman" w:cs="Times New Roman"/>
          <w:sz w:val="24"/>
          <w:szCs w:val="24"/>
          <w:lang w:val="en-GB" w:eastAsia="de-AT"/>
        </w:rPr>
        <w:t xml:space="preserve"> due to</w:t>
      </w:r>
      <w:r w:rsidR="5809BD9C" w:rsidRPr="5423A5B5">
        <w:rPr>
          <w:rFonts w:ascii="Times New Roman" w:eastAsia="Times New Roman" w:hAnsi="Times New Roman" w:cs="Times New Roman"/>
          <w:sz w:val="24"/>
          <w:szCs w:val="24"/>
          <w:lang w:val="en-GB" w:eastAsia="de-AT"/>
        </w:rPr>
        <w:t xml:space="preserve"> the lockdown and corona measures. </w:t>
      </w:r>
      <w:r w:rsidR="0F9D5660" w:rsidRPr="5423A5B5">
        <w:rPr>
          <w:rFonts w:ascii="Times New Roman" w:eastAsia="Times New Roman" w:hAnsi="Times New Roman" w:cs="Times New Roman"/>
          <w:sz w:val="24"/>
          <w:szCs w:val="24"/>
          <w:lang w:val="en-GB" w:eastAsia="de-AT"/>
        </w:rPr>
        <w:t>We expected that most of the people would try new foods during the lockdown, but this was not the case</w:t>
      </w:r>
      <w:r w:rsidR="582249BE" w:rsidRPr="5423A5B5">
        <w:rPr>
          <w:rFonts w:ascii="Times New Roman" w:eastAsia="Times New Roman" w:hAnsi="Times New Roman" w:cs="Times New Roman"/>
          <w:sz w:val="24"/>
          <w:szCs w:val="24"/>
          <w:lang w:val="en-GB" w:eastAsia="de-AT"/>
        </w:rPr>
        <w:t>. M</w:t>
      </w:r>
      <w:r w:rsidR="5E918B42" w:rsidRPr="5423A5B5">
        <w:rPr>
          <w:rFonts w:ascii="Times New Roman" w:eastAsia="Times New Roman" w:hAnsi="Times New Roman" w:cs="Times New Roman"/>
          <w:sz w:val="24"/>
          <w:szCs w:val="24"/>
          <w:lang w:val="en-GB" w:eastAsia="de-AT"/>
        </w:rPr>
        <w:t>ost</w:t>
      </w:r>
      <w:r w:rsidR="582249BE" w:rsidRPr="5423A5B5">
        <w:rPr>
          <w:rFonts w:ascii="Times New Roman" w:eastAsia="Times New Roman" w:hAnsi="Times New Roman" w:cs="Times New Roman"/>
          <w:sz w:val="24"/>
          <w:szCs w:val="24"/>
          <w:lang w:val="en-GB" w:eastAsia="de-AT"/>
        </w:rPr>
        <w:t xml:space="preserve"> people didn’t change their food habits </w:t>
      </w:r>
      <w:r w:rsidR="50306036" w:rsidRPr="5423A5B5">
        <w:rPr>
          <w:rFonts w:ascii="Times New Roman" w:eastAsia="Times New Roman" w:hAnsi="Times New Roman" w:cs="Times New Roman"/>
          <w:sz w:val="24"/>
          <w:szCs w:val="24"/>
          <w:lang w:val="en-GB" w:eastAsia="de-AT"/>
        </w:rPr>
        <w:t>during and because of the lockdown(s).</w:t>
      </w:r>
      <w:r w:rsidR="751EDE16" w:rsidRPr="5423A5B5">
        <w:rPr>
          <w:rFonts w:ascii="Times New Roman" w:eastAsia="Times New Roman" w:hAnsi="Times New Roman" w:cs="Times New Roman"/>
          <w:sz w:val="24"/>
          <w:szCs w:val="24"/>
          <w:lang w:val="en-GB" w:eastAsia="de-AT"/>
        </w:rPr>
        <w:t xml:space="preserve"> The responses to the question about </w:t>
      </w:r>
      <w:r w:rsidR="28B24F02" w:rsidRPr="5423A5B5">
        <w:rPr>
          <w:rFonts w:ascii="Times New Roman" w:eastAsia="Times New Roman" w:hAnsi="Times New Roman" w:cs="Times New Roman"/>
          <w:sz w:val="24"/>
          <w:szCs w:val="24"/>
          <w:lang w:val="en-GB" w:eastAsia="de-AT"/>
        </w:rPr>
        <w:t xml:space="preserve">how the eating habits changed, are quite clear. We see once again that </w:t>
      </w:r>
      <w:r w:rsidR="669C9D27" w:rsidRPr="5423A5B5">
        <w:rPr>
          <w:rFonts w:ascii="Times New Roman" w:eastAsia="Times New Roman" w:hAnsi="Times New Roman" w:cs="Times New Roman"/>
          <w:sz w:val="24"/>
          <w:szCs w:val="24"/>
          <w:lang w:val="en-GB" w:eastAsia="de-AT"/>
        </w:rPr>
        <w:t>most</w:t>
      </w:r>
      <w:r w:rsidR="28B24F02" w:rsidRPr="5423A5B5">
        <w:rPr>
          <w:rFonts w:ascii="Times New Roman" w:eastAsia="Times New Roman" w:hAnsi="Times New Roman" w:cs="Times New Roman"/>
          <w:sz w:val="24"/>
          <w:szCs w:val="24"/>
          <w:lang w:val="en-GB" w:eastAsia="de-AT"/>
        </w:rPr>
        <w:t xml:space="preserve"> people didn’</w:t>
      </w:r>
      <w:r w:rsidR="0BCEE307" w:rsidRPr="5423A5B5">
        <w:rPr>
          <w:rFonts w:ascii="Times New Roman" w:eastAsia="Times New Roman" w:hAnsi="Times New Roman" w:cs="Times New Roman"/>
          <w:sz w:val="24"/>
          <w:szCs w:val="24"/>
          <w:lang w:val="en-GB" w:eastAsia="de-AT"/>
        </w:rPr>
        <w:t>t change their eating habits at all. Only a small fraction ha</w:t>
      </w:r>
      <w:r w:rsidR="0E13584E" w:rsidRPr="5423A5B5">
        <w:rPr>
          <w:rFonts w:ascii="Times New Roman" w:eastAsia="Times New Roman" w:hAnsi="Times New Roman" w:cs="Times New Roman"/>
          <w:sz w:val="24"/>
          <w:szCs w:val="24"/>
          <w:lang w:val="en-GB" w:eastAsia="de-AT"/>
        </w:rPr>
        <w:t>d</w:t>
      </w:r>
      <w:r w:rsidR="0BCEE307" w:rsidRPr="5423A5B5">
        <w:rPr>
          <w:rFonts w:ascii="Times New Roman" w:eastAsia="Times New Roman" w:hAnsi="Times New Roman" w:cs="Times New Roman"/>
          <w:sz w:val="24"/>
          <w:szCs w:val="24"/>
          <w:lang w:val="en-GB" w:eastAsia="de-AT"/>
        </w:rPr>
        <w:t xml:space="preserve"> </w:t>
      </w:r>
      <w:r w:rsidR="2CD9B4A6" w:rsidRPr="5423A5B5">
        <w:rPr>
          <w:rFonts w:ascii="Times New Roman" w:eastAsia="Times New Roman" w:hAnsi="Times New Roman" w:cs="Times New Roman"/>
          <w:sz w:val="24"/>
          <w:szCs w:val="24"/>
          <w:lang w:val="en-GB" w:eastAsia="de-AT"/>
        </w:rPr>
        <w:t xml:space="preserve">eaten </w:t>
      </w:r>
      <w:r w:rsidR="0BCEE307" w:rsidRPr="5423A5B5">
        <w:rPr>
          <w:rFonts w:ascii="Times New Roman" w:eastAsia="Times New Roman" w:hAnsi="Times New Roman" w:cs="Times New Roman"/>
          <w:sz w:val="24"/>
          <w:szCs w:val="24"/>
          <w:lang w:val="en-GB" w:eastAsia="de-AT"/>
        </w:rPr>
        <w:t>more</w:t>
      </w:r>
      <w:r w:rsidR="5B2827A1" w:rsidRPr="5423A5B5">
        <w:rPr>
          <w:rFonts w:ascii="Times New Roman" w:eastAsia="Times New Roman" w:hAnsi="Times New Roman" w:cs="Times New Roman"/>
          <w:sz w:val="24"/>
          <w:szCs w:val="24"/>
          <w:lang w:val="en-GB" w:eastAsia="de-AT"/>
        </w:rPr>
        <w:t xml:space="preserve"> junk food during lockdown, which surprised us.</w:t>
      </w:r>
      <w:r w:rsidR="0BCEE307" w:rsidRPr="5423A5B5">
        <w:rPr>
          <w:rFonts w:ascii="Times New Roman" w:eastAsia="Times New Roman" w:hAnsi="Times New Roman" w:cs="Times New Roman"/>
          <w:sz w:val="24"/>
          <w:szCs w:val="24"/>
          <w:lang w:val="en-GB" w:eastAsia="de-AT"/>
        </w:rPr>
        <w:t xml:space="preserve"> </w:t>
      </w:r>
      <w:r w:rsidR="2E016789" w:rsidRPr="5423A5B5">
        <w:rPr>
          <w:rFonts w:ascii="Times New Roman" w:eastAsia="Times New Roman" w:hAnsi="Times New Roman" w:cs="Times New Roman"/>
          <w:sz w:val="24"/>
          <w:szCs w:val="24"/>
          <w:lang w:val="en-GB" w:eastAsia="de-AT"/>
        </w:rPr>
        <w:t>In total, more people ate healthier than the people that had junk food.</w:t>
      </w:r>
      <w:r w:rsidR="0BCEE307" w:rsidRPr="5423A5B5">
        <w:rPr>
          <w:rFonts w:ascii="Times New Roman" w:eastAsia="Times New Roman" w:hAnsi="Times New Roman" w:cs="Times New Roman"/>
          <w:sz w:val="24"/>
          <w:szCs w:val="24"/>
          <w:lang w:val="en-GB" w:eastAsia="de-AT"/>
        </w:rPr>
        <w:t xml:space="preserve"> </w:t>
      </w:r>
      <w:r w:rsidR="3CA8EB45" w:rsidRPr="5423A5B5">
        <w:rPr>
          <w:rFonts w:ascii="Times New Roman" w:eastAsia="Times New Roman" w:hAnsi="Times New Roman" w:cs="Times New Roman"/>
          <w:sz w:val="24"/>
          <w:szCs w:val="24"/>
          <w:lang w:val="en-GB" w:eastAsia="de-AT"/>
        </w:rPr>
        <w:t>This means, that people were not as lazy during corona as expected</w:t>
      </w:r>
      <w:r w:rsidR="7894B731" w:rsidRPr="5423A5B5">
        <w:rPr>
          <w:rFonts w:ascii="Times New Roman" w:eastAsia="Times New Roman" w:hAnsi="Times New Roman" w:cs="Times New Roman"/>
          <w:sz w:val="24"/>
          <w:szCs w:val="24"/>
          <w:lang w:val="en-GB" w:eastAsia="de-AT"/>
        </w:rPr>
        <w:t>, because preparing healthy food takes more time and effort than ordering junk food which gets delivered to your doorste</w:t>
      </w:r>
      <w:r w:rsidR="42B57AF1" w:rsidRPr="5423A5B5">
        <w:rPr>
          <w:rFonts w:ascii="Times New Roman" w:eastAsia="Times New Roman" w:hAnsi="Times New Roman" w:cs="Times New Roman"/>
          <w:sz w:val="24"/>
          <w:szCs w:val="24"/>
          <w:lang w:val="en-GB" w:eastAsia="de-AT"/>
        </w:rPr>
        <w:t>p</w:t>
      </w:r>
      <w:r w:rsidR="3CA8EB45" w:rsidRPr="5423A5B5">
        <w:rPr>
          <w:rFonts w:ascii="Times New Roman" w:eastAsia="Times New Roman" w:hAnsi="Times New Roman" w:cs="Times New Roman"/>
          <w:sz w:val="24"/>
          <w:szCs w:val="24"/>
          <w:lang w:val="en-GB" w:eastAsia="de-AT"/>
        </w:rPr>
        <w:t>.</w:t>
      </w:r>
    </w:p>
    <w:p w:rsidR="39A61990" w:rsidRDefault="4B072E7D" w:rsidP="5DCDA4FE">
      <w:pPr>
        <w:spacing w:after="640" w:line="240" w:lineRule="auto"/>
        <w:rPr>
          <w:rFonts w:ascii="Times New Roman" w:eastAsia="Times New Roman" w:hAnsi="Times New Roman" w:cs="Times New Roman"/>
          <w:b/>
          <w:bCs/>
          <w:sz w:val="28"/>
          <w:szCs w:val="28"/>
          <w:lang w:val="en-GB" w:eastAsia="de-AT"/>
        </w:rPr>
      </w:pPr>
      <w:r w:rsidRPr="5DCDA4FE">
        <w:rPr>
          <w:rFonts w:ascii="Times New Roman" w:eastAsia="Times New Roman" w:hAnsi="Times New Roman" w:cs="Times New Roman"/>
          <w:b/>
          <w:bCs/>
          <w:sz w:val="28"/>
          <w:szCs w:val="28"/>
          <w:lang w:val="en-GB" w:eastAsia="de-AT"/>
        </w:rPr>
        <w:t>E</w:t>
      </w:r>
      <w:r w:rsidR="6A868CDE" w:rsidRPr="5DCDA4FE">
        <w:rPr>
          <w:rFonts w:ascii="Times New Roman" w:eastAsia="Times New Roman" w:hAnsi="Times New Roman" w:cs="Times New Roman"/>
          <w:b/>
          <w:bCs/>
          <w:sz w:val="28"/>
          <w:szCs w:val="28"/>
          <w:lang w:val="en-GB" w:eastAsia="de-AT"/>
        </w:rPr>
        <w:t>xpectations</w:t>
      </w:r>
      <w:r w:rsidRPr="5DCDA4FE">
        <w:rPr>
          <w:rFonts w:ascii="Times New Roman" w:eastAsia="Times New Roman" w:hAnsi="Times New Roman" w:cs="Times New Roman"/>
          <w:b/>
          <w:bCs/>
          <w:sz w:val="28"/>
          <w:szCs w:val="28"/>
          <w:lang w:val="en-GB" w:eastAsia="de-AT"/>
        </w:rPr>
        <w:t>:</w:t>
      </w:r>
    </w:p>
    <w:p w:rsidR="39A61990" w:rsidRDefault="6FB40763" w:rsidP="5DCDA4FE">
      <w:pPr>
        <w:spacing w:after="640" w:line="240" w:lineRule="auto"/>
        <w:rPr>
          <w:rFonts w:ascii="Times New Roman" w:eastAsia="Times New Roman" w:hAnsi="Times New Roman" w:cs="Times New Roman"/>
          <w:sz w:val="24"/>
          <w:szCs w:val="24"/>
          <w:lang w:val="en-GB" w:eastAsia="de-AT"/>
        </w:rPr>
      </w:pPr>
      <w:r w:rsidRPr="5DCDA4FE">
        <w:rPr>
          <w:rFonts w:ascii="Times New Roman" w:eastAsia="Times New Roman" w:hAnsi="Times New Roman" w:cs="Times New Roman"/>
          <w:sz w:val="24"/>
          <w:szCs w:val="24"/>
          <w:lang w:val="en-GB" w:eastAsia="de-AT"/>
        </w:rPr>
        <w:t xml:space="preserve">I </w:t>
      </w:r>
      <w:r w:rsidR="797FF2F0" w:rsidRPr="5DCDA4FE">
        <w:rPr>
          <w:rFonts w:ascii="Times New Roman" w:eastAsia="Times New Roman" w:hAnsi="Times New Roman" w:cs="Times New Roman"/>
          <w:sz w:val="24"/>
          <w:szCs w:val="24"/>
          <w:lang w:val="en-GB" w:eastAsia="de-AT"/>
        </w:rPr>
        <w:t>expected</w:t>
      </w:r>
      <w:r w:rsidRPr="5DCDA4FE">
        <w:rPr>
          <w:rFonts w:ascii="Times New Roman" w:eastAsia="Times New Roman" w:hAnsi="Times New Roman" w:cs="Times New Roman"/>
          <w:sz w:val="24"/>
          <w:szCs w:val="24"/>
          <w:lang w:val="en-GB" w:eastAsia="de-AT"/>
        </w:rPr>
        <w:t xml:space="preserve"> that most people would eat </w:t>
      </w:r>
      <w:r w:rsidR="3D8BAE60" w:rsidRPr="5DCDA4FE">
        <w:rPr>
          <w:rFonts w:ascii="Times New Roman" w:eastAsia="Times New Roman" w:hAnsi="Times New Roman" w:cs="Times New Roman"/>
          <w:sz w:val="24"/>
          <w:szCs w:val="24"/>
          <w:lang w:val="en-GB" w:eastAsia="de-AT"/>
        </w:rPr>
        <w:t xml:space="preserve">more </w:t>
      </w:r>
      <w:r w:rsidRPr="5DCDA4FE">
        <w:rPr>
          <w:rFonts w:ascii="Times New Roman" w:eastAsia="Times New Roman" w:hAnsi="Times New Roman" w:cs="Times New Roman"/>
          <w:sz w:val="24"/>
          <w:szCs w:val="24"/>
          <w:lang w:val="en-GB" w:eastAsia="de-AT"/>
        </w:rPr>
        <w:t>junk food</w:t>
      </w:r>
      <w:r w:rsidR="52343280" w:rsidRPr="5DCDA4FE">
        <w:rPr>
          <w:rFonts w:ascii="Times New Roman" w:eastAsia="Times New Roman" w:hAnsi="Times New Roman" w:cs="Times New Roman"/>
          <w:sz w:val="24"/>
          <w:szCs w:val="24"/>
          <w:lang w:val="en-GB" w:eastAsia="de-AT"/>
        </w:rPr>
        <w:t>,</w:t>
      </w:r>
      <w:r w:rsidRPr="5DCDA4FE">
        <w:rPr>
          <w:rFonts w:ascii="Times New Roman" w:eastAsia="Times New Roman" w:hAnsi="Times New Roman" w:cs="Times New Roman"/>
          <w:sz w:val="24"/>
          <w:szCs w:val="24"/>
          <w:lang w:val="en-GB" w:eastAsia="de-AT"/>
        </w:rPr>
        <w:t xml:space="preserve"> which was not the case. More than half the people who took part in the survey did not </w:t>
      </w:r>
      <w:r w:rsidR="36F3A421" w:rsidRPr="5DCDA4FE">
        <w:rPr>
          <w:rFonts w:ascii="Times New Roman" w:eastAsia="Times New Roman" w:hAnsi="Times New Roman" w:cs="Times New Roman"/>
          <w:sz w:val="24"/>
          <w:szCs w:val="24"/>
          <w:lang w:val="en-GB" w:eastAsia="de-AT"/>
        </w:rPr>
        <w:t xml:space="preserve">change </w:t>
      </w:r>
      <w:r w:rsidR="4ED5C3F7" w:rsidRPr="5DCDA4FE">
        <w:rPr>
          <w:rFonts w:ascii="Times New Roman" w:eastAsia="Times New Roman" w:hAnsi="Times New Roman" w:cs="Times New Roman"/>
          <w:sz w:val="24"/>
          <w:szCs w:val="24"/>
          <w:lang w:val="en-GB" w:eastAsia="de-AT"/>
        </w:rPr>
        <w:t>their</w:t>
      </w:r>
      <w:r w:rsidR="11BE503E" w:rsidRPr="5DCDA4FE">
        <w:rPr>
          <w:rFonts w:ascii="Times New Roman" w:eastAsia="Times New Roman" w:hAnsi="Times New Roman" w:cs="Times New Roman"/>
          <w:sz w:val="24"/>
          <w:szCs w:val="24"/>
          <w:lang w:val="en-GB" w:eastAsia="de-AT"/>
        </w:rPr>
        <w:t xml:space="preserve"> e</w:t>
      </w:r>
      <w:r w:rsidR="649287C9" w:rsidRPr="5DCDA4FE">
        <w:rPr>
          <w:rFonts w:ascii="Times New Roman" w:eastAsia="Times New Roman" w:hAnsi="Times New Roman" w:cs="Times New Roman"/>
          <w:sz w:val="24"/>
          <w:szCs w:val="24"/>
          <w:lang w:val="en-GB" w:eastAsia="de-AT"/>
        </w:rPr>
        <w:t>a</w:t>
      </w:r>
      <w:r w:rsidR="36F3A421" w:rsidRPr="5DCDA4FE">
        <w:rPr>
          <w:rFonts w:ascii="Times New Roman" w:eastAsia="Times New Roman" w:hAnsi="Times New Roman" w:cs="Times New Roman"/>
          <w:sz w:val="24"/>
          <w:szCs w:val="24"/>
          <w:lang w:val="en-GB" w:eastAsia="de-AT"/>
        </w:rPr>
        <w:t xml:space="preserve">ting </w:t>
      </w:r>
      <w:r w:rsidR="521830AF" w:rsidRPr="5DCDA4FE">
        <w:rPr>
          <w:rFonts w:ascii="Times New Roman" w:eastAsia="Times New Roman" w:hAnsi="Times New Roman" w:cs="Times New Roman"/>
          <w:sz w:val="24"/>
          <w:szCs w:val="24"/>
          <w:lang w:val="en-GB" w:eastAsia="de-AT"/>
        </w:rPr>
        <w:t>habits</w:t>
      </w:r>
      <w:r w:rsidR="36F3A421" w:rsidRPr="5DCDA4FE">
        <w:rPr>
          <w:rFonts w:ascii="Times New Roman" w:eastAsia="Times New Roman" w:hAnsi="Times New Roman" w:cs="Times New Roman"/>
          <w:sz w:val="24"/>
          <w:szCs w:val="24"/>
          <w:lang w:val="en-GB" w:eastAsia="de-AT"/>
        </w:rPr>
        <w:t>.</w:t>
      </w:r>
      <w:r w:rsidR="11BE503E" w:rsidRPr="5DCDA4FE">
        <w:rPr>
          <w:rFonts w:ascii="Times New Roman" w:eastAsia="Times New Roman" w:hAnsi="Times New Roman" w:cs="Times New Roman"/>
          <w:sz w:val="24"/>
          <w:szCs w:val="24"/>
          <w:lang w:val="en-GB" w:eastAsia="de-AT"/>
        </w:rPr>
        <w:t xml:space="preserve"> </w:t>
      </w:r>
      <w:r w:rsidR="598A71C8" w:rsidRPr="5DCDA4FE">
        <w:rPr>
          <w:rFonts w:ascii="Times New Roman" w:eastAsia="Times New Roman" w:hAnsi="Times New Roman" w:cs="Times New Roman"/>
          <w:sz w:val="24"/>
          <w:szCs w:val="24"/>
          <w:lang w:val="en-GB" w:eastAsia="de-AT"/>
        </w:rPr>
        <w:t xml:space="preserve">Lots of people also ate more healthily and only </w:t>
      </w:r>
      <w:r w:rsidR="7DE94034" w:rsidRPr="5DCDA4FE">
        <w:rPr>
          <w:rFonts w:ascii="Times New Roman" w:eastAsia="Times New Roman" w:hAnsi="Times New Roman" w:cs="Times New Roman"/>
          <w:sz w:val="24"/>
          <w:szCs w:val="24"/>
          <w:lang w:val="en-GB" w:eastAsia="de-AT"/>
        </w:rPr>
        <w:t>one</w:t>
      </w:r>
      <w:r w:rsidR="598A71C8" w:rsidRPr="5DCDA4FE">
        <w:rPr>
          <w:rFonts w:ascii="Times New Roman" w:eastAsia="Times New Roman" w:hAnsi="Times New Roman" w:cs="Times New Roman"/>
          <w:sz w:val="24"/>
          <w:szCs w:val="24"/>
          <w:lang w:val="en-GB" w:eastAsia="de-AT"/>
        </w:rPr>
        <w:t xml:space="preserve"> </w:t>
      </w:r>
      <w:r w:rsidR="66C28C0B" w:rsidRPr="5DCDA4FE">
        <w:rPr>
          <w:rFonts w:ascii="Times New Roman" w:eastAsia="Times New Roman" w:hAnsi="Times New Roman" w:cs="Times New Roman"/>
          <w:sz w:val="24"/>
          <w:szCs w:val="24"/>
          <w:lang w:val="en-GB" w:eastAsia="de-AT"/>
        </w:rPr>
        <w:t>eight</w:t>
      </w:r>
      <w:r w:rsidR="598A71C8" w:rsidRPr="5DCDA4FE">
        <w:rPr>
          <w:rFonts w:ascii="Times New Roman" w:eastAsia="Times New Roman" w:hAnsi="Times New Roman" w:cs="Times New Roman"/>
          <w:sz w:val="24"/>
          <w:szCs w:val="24"/>
          <w:lang w:val="en-GB" w:eastAsia="de-AT"/>
        </w:rPr>
        <w:t xml:space="preserve"> of the </w:t>
      </w:r>
      <w:r w:rsidR="74135020" w:rsidRPr="5DCDA4FE">
        <w:rPr>
          <w:rFonts w:ascii="Times New Roman" w:eastAsia="Times New Roman" w:hAnsi="Times New Roman" w:cs="Times New Roman"/>
          <w:sz w:val="24"/>
          <w:szCs w:val="24"/>
          <w:lang w:val="en-GB" w:eastAsia="de-AT"/>
        </w:rPr>
        <w:t>candidates</w:t>
      </w:r>
      <w:r w:rsidR="598A71C8" w:rsidRPr="5DCDA4FE">
        <w:rPr>
          <w:rFonts w:ascii="Times New Roman" w:eastAsia="Times New Roman" w:hAnsi="Times New Roman" w:cs="Times New Roman"/>
          <w:sz w:val="24"/>
          <w:szCs w:val="24"/>
          <w:lang w:val="en-GB" w:eastAsia="de-AT"/>
        </w:rPr>
        <w:t xml:space="preserve"> ate more junk food.</w:t>
      </w:r>
      <w:r w:rsidR="28D8E0A6" w:rsidRPr="5DCDA4FE">
        <w:rPr>
          <w:rFonts w:ascii="Times New Roman" w:eastAsia="Times New Roman" w:hAnsi="Times New Roman" w:cs="Times New Roman"/>
          <w:sz w:val="24"/>
          <w:szCs w:val="24"/>
          <w:lang w:val="en-GB" w:eastAsia="de-AT"/>
        </w:rPr>
        <w:t xml:space="preserve"> </w:t>
      </w:r>
      <w:r w:rsidR="789BAEF7" w:rsidRPr="5DCDA4FE">
        <w:rPr>
          <w:rFonts w:ascii="Times New Roman" w:eastAsia="Times New Roman" w:hAnsi="Times New Roman" w:cs="Times New Roman"/>
          <w:sz w:val="24"/>
          <w:szCs w:val="24"/>
          <w:lang w:val="en-GB" w:eastAsia="de-AT"/>
        </w:rPr>
        <w:t>I expected in question t</w:t>
      </w:r>
      <w:r w:rsidR="3C955060" w:rsidRPr="5DCDA4FE">
        <w:rPr>
          <w:rFonts w:ascii="Times New Roman" w:eastAsia="Times New Roman" w:hAnsi="Times New Roman" w:cs="Times New Roman"/>
          <w:sz w:val="24"/>
          <w:szCs w:val="24"/>
          <w:lang w:val="en-GB" w:eastAsia="de-AT"/>
        </w:rPr>
        <w:t>wo</w:t>
      </w:r>
      <w:r w:rsidR="789BAEF7" w:rsidRPr="5DCDA4FE">
        <w:rPr>
          <w:rFonts w:ascii="Times New Roman" w:eastAsia="Times New Roman" w:hAnsi="Times New Roman" w:cs="Times New Roman"/>
          <w:sz w:val="24"/>
          <w:szCs w:val="24"/>
          <w:lang w:val="en-GB" w:eastAsia="de-AT"/>
        </w:rPr>
        <w:t xml:space="preserve"> that more people would let a family member prepare food for them. This wasn’t the cas</w:t>
      </w:r>
      <w:r w:rsidR="3A7C1D66" w:rsidRPr="5DCDA4FE">
        <w:rPr>
          <w:rFonts w:ascii="Times New Roman" w:eastAsia="Times New Roman" w:hAnsi="Times New Roman" w:cs="Times New Roman"/>
          <w:sz w:val="24"/>
          <w:szCs w:val="24"/>
          <w:lang w:val="en-GB" w:eastAsia="de-AT"/>
        </w:rPr>
        <w:t xml:space="preserve">e </w:t>
      </w:r>
      <w:r w:rsidR="789BAEF7" w:rsidRPr="5DCDA4FE">
        <w:rPr>
          <w:rFonts w:ascii="Times New Roman" w:eastAsia="Times New Roman" w:hAnsi="Times New Roman" w:cs="Times New Roman"/>
          <w:sz w:val="24"/>
          <w:szCs w:val="24"/>
          <w:lang w:val="en-GB" w:eastAsia="de-AT"/>
        </w:rPr>
        <w:t>as</w:t>
      </w:r>
      <w:r w:rsidR="1501240E" w:rsidRPr="5DCDA4FE">
        <w:rPr>
          <w:rFonts w:ascii="Times New Roman" w:eastAsia="Times New Roman" w:hAnsi="Times New Roman" w:cs="Times New Roman"/>
          <w:sz w:val="24"/>
          <w:szCs w:val="24"/>
          <w:lang w:val="en-GB" w:eastAsia="de-AT"/>
        </w:rPr>
        <w:t xml:space="preserve"> </w:t>
      </w:r>
      <w:r w:rsidR="789BAEF7" w:rsidRPr="5DCDA4FE">
        <w:rPr>
          <w:rFonts w:ascii="Times New Roman" w:eastAsia="Times New Roman" w:hAnsi="Times New Roman" w:cs="Times New Roman"/>
          <w:sz w:val="24"/>
          <w:szCs w:val="24"/>
          <w:lang w:val="en-GB" w:eastAsia="de-AT"/>
        </w:rPr>
        <w:t>I</w:t>
      </w:r>
      <w:r w:rsidR="57F23A41" w:rsidRPr="5DCDA4FE">
        <w:rPr>
          <w:rFonts w:ascii="Times New Roman" w:eastAsia="Times New Roman" w:hAnsi="Times New Roman" w:cs="Times New Roman"/>
          <w:sz w:val="24"/>
          <w:szCs w:val="24"/>
          <w:lang w:val="en-GB" w:eastAsia="de-AT"/>
        </w:rPr>
        <w:t xml:space="preserve"> saw when the answers came. What I also thought would happen was that more people would order food. I didn’t really e</w:t>
      </w:r>
      <w:r w:rsidR="13A0C8FC" w:rsidRPr="5DCDA4FE">
        <w:rPr>
          <w:rFonts w:ascii="Times New Roman" w:eastAsia="Times New Roman" w:hAnsi="Times New Roman" w:cs="Times New Roman"/>
          <w:sz w:val="24"/>
          <w:szCs w:val="24"/>
          <w:lang w:val="en-GB" w:eastAsia="de-AT"/>
        </w:rPr>
        <w:t>xpect that going out would</w:t>
      </w:r>
      <w:r w:rsidR="5FF6F9EE" w:rsidRPr="5DCDA4FE">
        <w:rPr>
          <w:rFonts w:ascii="Times New Roman" w:eastAsia="Times New Roman" w:hAnsi="Times New Roman" w:cs="Times New Roman"/>
          <w:sz w:val="24"/>
          <w:szCs w:val="24"/>
          <w:lang w:val="en-GB" w:eastAsia="de-AT"/>
        </w:rPr>
        <w:t xml:space="preserve"> </w:t>
      </w:r>
      <w:r w:rsidR="13A0C8FC" w:rsidRPr="5DCDA4FE">
        <w:rPr>
          <w:rFonts w:ascii="Times New Roman" w:eastAsia="Times New Roman" w:hAnsi="Times New Roman" w:cs="Times New Roman"/>
          <w:sz w:val="24"/>
          <w:szCs w:val="24"/>
          <w:lang w:val="en-GB" w:eastAsia="de-AT"/>
        </w:rPr>
        <w:t xml:space="preserve">have too many answers because of the pandemic </w:t>
      </w:r>
      <w:r w:rsidR="642472E7" w:rsidRPr="5DCDA4FE">
        <w:rPr>
          <w:rFonts w:ascii="Times New Roman" w:eastAsia="Times New Roman" w:hAnsi="Times New Roman" w:cs="Times New Roman"/>
          <w:sz w:val="24"/>
          <w:szCs w:val="24"/>
          <w:lang w:val="en-GB" w:eastAsia="de-AT"/>
        </w:rPr>
        <w:t xml:space="preserve">because the </w:t>
      </w:r>
      <w:r w:rsidR="1A66DE3B" w:rsidRPr="5DCDA4FE">
        <w:rPr>
          <w:rFonts w:ascii="Times New Roman" w:eastAsia="Times New Roman" w:hAnsi="Times New Roman" w:cs="Times New Roman"/>
          <w:sz w:val="24"/>
          <w:szCs w:val="24"/>
          <w:lang w:val="en-GB" w:eastAsia="de-AT"/>
        </w:rPr>
        <w:t>restaurants</w:t>
      </w:r>
      <w:r w:rsidR="1CA43DD0" w:rsidRPr="5DCDA4FE">
        <w:rPr>
          <w:rFonts w:ascii="Times New Roman" w:eastAsia="Times New Roman" w:hAnsi="Times New Roman" w:cs="Times New Roman"/>
          <w:sz w:val="24"/>
          <w:szCs w:val="24"/>
          <w:lang w:val="en-GB" w:eastAsia="de-AT"/>
        </w:rPr>
        <w:t xml:space="preserve"> were closed.</w:t>
      </w:r>
    </w:p>
    <w:p w:rsidR="39A61990" w:rsidRDefault="7BE40F56" w:rsidP="5DCDA4FE">
      <w:pPr>
        <w:spacing w:after="640" w:line="240" w:lineRule="auto"/>
        <w:rPr>
          <w:rFonts w:ascii="Times New Roman" w:eastAsia="Times New Roman" w:hAnsi="Times New Roman" w:cs="Times New Roman"/>
          <w:sz w:val="24"/>
          <w:szCs w:val="24"/>
          <w:lang w:val="en-GB" w:eastAsia="de-AT"/>
        </w:rPr>
      </w:pPr>
      <w:r w:rsidRPr="5DCDA4FE">
        <w:rPr>
          <w:rFonts w:ascii="Times New Roman" w:eastAsia="Times New Roman" w:hAnsi="Times New Roman" w:cs="Times New Roman"/>
          <w:sz w:val="24"/>
          <w:szCs w:val="24"/>
          <w:lang w:val="en-GB" w:eastAsia="de-AT"/>
        </w:rPr>
        <w:lastRenderedPageBreak/>
        <w:t>One of the expectations I had was that people used to go out more often, maybe on a weekly or monthly basis, before corona came. This proved out to be true because before cor</w:t>
      </w:r>
      <w:r w:rsidR="7EF40C41" w:rsidRPr="5DCDA4FE">
        <w:rPr>
          <w:rFonts w:ascii="Times New Roman" w:eastAsia="Times New Roman" w:hAnsi="Times New Roman" w:cs="Times New Roman"/>
          <w:sz w:val="24"/>
          <w:szCs w:val="24"/>
          <w:lang w:val="en-GB" w:eastAsia="de-AT"/>
        </w:rPr>
        <w:t xml:space="preserve">ona the majority went to restaurants </w:t>
      </w:r>
      <w:r w:rsidR="057FEB3B" w:rsidRPr="5DCDA4FE">
        <w:rPr>
          <w:rFonts w:ascii="Times New Roman" w:eastAsia="Times New Roman" w:hAnsi="Times New Roman" w:cs="Times New Roman"/>
          <w:sz w:val="24"/>
          <w:szCs w:val="24"/>
          <w:lang w:val="en-GB" w:eastAsia="de-AT"/>
        </w:rPr>
        <w:t>monthl</w:t>
      </w:r>
      <w:r w:rsidR="7EF40C41" w:rsidRPr="5DCDA4FE">
        <w:rPr>
          <w:rFonts w:ascii="Times New Roman" w:eastAsia="Times New Roman" w:hAnsi="Times New Roman" w:cs="Times New Roman"/>
          <w:sz w:val="24"/>
          <w:szCs w:val="24"/>
          <w:lang w:val="en-GB" w:eastAsia="de-AT"/>
        </w:rPr>
        <w:t xml:space="preserve">y; now, after the lockdowns have ended, the majority (almost) never goes to </w:t>
      </w:r>
      <w:r w:rsidR="135C94E1" w:rsidRPr="5DCDA4FE">
        <w:rPr>
          <w:rFonts w:ascii="Times New Roman" w:eastAsia="Times New Roman" w:hAnsi="Times New Roman" w:cs="Times New Roman"/>
          <w:sz w:val="24"/>
          <w:szCs w:val="24"/>
          <w:lang w:val="en-GB" w:eastAsia="de-AT"/>
        </w:rPr>
        <w:t>restaurants</w:t>
      </w:r>
      <w:r w:rsidR="5119F991" w:rsidRPr="5DCDA4FE">
        <w:rPr>
          <w:rFonts w:ascii="Times New Roman" w:eastAsia="Times New Roman" w:hAnsi="Times New Roman" w:cs="Times New Roman"/>
          <w:sz w:val="24"/>
          <w:szCs w:val="24"/>
          <w:lang w:val="en-GB" w:eastAsia="de-AT"/>
        </w:rPr>
        <w:t>.</w:t>
      </w:r>
    </w:p>
    <w:p w:rsidR="39A61990" w:rsidRDefault="5119F991" w:rsidP="5DCDA4FE">
      <w:pPr>
        <w:spacing w:after="640" w:line="240" w:lineRule="auto"/>
        <w:rPr>
          <w:rFonts w:ascii="Times New Roman" w:eastAsia="Times New Roman" w:hAnsi="Times New Roman" w:cs="Times New Roman"/>
          <w:sz w:val="24"/>
          <w:szCs w:val="24"/>
          <w:lang w:val="en-GB" w:eastAsia="de-AT"/>
        </w:rPr>
      </w:pPr>
      <w:r w:rsidRPr="5DCDA4FE">
        <w:rPr>
          <w:rFonts w:ascii="Times New Roman" w:eastAsia="Times New Roman" w:hAnsi="Times New Roman" w:cs="Times New Roman"/>
          <w:sz w:val="24"/>
          <w:szCs w:val="24"/>
          <w:lang w:val="en-GB" w:eastAsia="de-AT"/>
        </w:rPr>
        <w:t>My expectation was that more people would let one of their family members prepare food for them, but I was wrong. Only 40% let fami</w:t>
      </w:r>
      <w:r w:rsidR="5D7FE424" w:rsidRPr="5DCDA4FE">
        <w:rPr>
          <w:rFonts w:ascii="Times New Roman" w:eastAsia="Times New Roman" w:hAnsi="Times New Roman" w:cs="Times New Roman"/>
          <w:sz w:val="24"/>
          <w:szCs w:val="24"/>
          <w:lang w:val="en-GB" w:eastAsia="de-AT"/>
        </w:rPr>
        <w:t xml:space="preserve">ly members prepare food for them which isn’t that much. I thought that more people would </w:t>
      </w:r>
      <w:r w:rsidR="66A9682D" w:rsidRPr="5DCDA4FE">
        <w:rPr>
          <w:rFonts w:ascii="Times New Roman" w:eastAsia="Times New Roman" w:hAnsi="Times New Roman" w:cs="Times New Roman"/>
          <w:sz w:val="24"/>
          <w:szCs w:val="24"/>
          <w:lang w:val="en-GB" w:eastAsia="de-AT"/>
        </w:rPr>
        <w:t>go out and eat food in restaurants</w:t>
      </w:r>
      <w:r w:rsidR="5D7FE424" w:rsidRPr="5DCDA4FE">
        <w:rPr>
          <w:rFonts w:ascii="Times New Roman" w:eastAsia="Times New Roman" w:hAnsi="Times New Roman" w:cs="Times New Roman"/>
          <w:sz w:val="24"/>
          <w:szCs w:val="24"/>
          <w:lang w:val="en-GB" w:eastAsia="de-AT"/>
        </w:rPr>
        <w:t xml:space="preserve"> </w:t>
      </w:r>
      <w:r w:rsidR="4DAE6AB7" w:rsidRPr="5DCDA4FE">
        <w:rPr>
          <w:rFonts w:ascii="Times New Roman" w:eastAsia="Times New Roman" w:hAnsi="Times New Roman" w:cs="Times New Roman"/>
          <w:sz w:val="24"/>
          <w:szCs w:val="24"/>
          <w:lang w:val="en-GB" w:eastAsia="de-AT"/>
        </w:rPr>
        <w:t xml:space="preserve">which clearly people don’t do that much, this may be because of the Corona Virus pandemic and the </w:t>
      </w:r>
      <w:r w:rsidR="77CD6F18" w:rsidRPr="5DCDA4FE">
        <w:rPr>
          <w:rFonts w:ascii="Times New Roman" w:eastAsia="Times New Roman" w:hAnsi="Times New Roman" w:cs="Times New Roman"/>
          <w:sz w:val="24"/>
          <w:szCs w:val="24"/>
          <w:lang w:val="en-GB" w:eastAsia="de-AT"/>
        </w:rPr>
        <w:t>l</w:t>
      </w:r>
      <w:r w:rsidR="4DAE6AB7" w:rsidRPr="5DCDA4FE">
        <w:rPr>
          <w:rFonts w:ascii="Times New Roman" w:eastAsia="Times New Roman" w:hAnsi="Times New Roman" w:cs="Times New Roman"/>
          <w:sz w:val="24"/>
          <w:szCs w:val="24"/>
          <w:lang w:val="en-GB" w:eastAsia="de-AT"/>
        </w:rPr>
        <w:t>ockdown(s)</w:t>
      </w:r>
      <w:r w:rsidR="45306494" w:rsidRPr="5DCDA4FE">
        <w:rPr>
          <w:rFonts w:ascii="Times New Roman" w:eastAsia="Times New Roman" w:hAnsi="Times New Roman" w:cs="Times New Roman"/>
          <w:sz w:val="24"/>
          <w:szCs w:val="24"/>
          <w:lang w:val="en-GB" w:eastAsia="de-AT"/>
        </w:rPr>
        <w:t>. What I did not see coming was that so many people like cooking their own food.</w:t>
      </w:r>
    </w:p>
    <w:p w:rsidR="39A61990" w:rsidRDefault="0CA6DBB4" w:rsidP="5DCDA4FE">
      <w:pPr>
        <w:spacing w:after="640" w:line="240" w:lineRule="auto"/>
        <w:rPr>
          <w:rFonts w:ascii="Times New Roman" w:eastAsia="Times New Roman" w:hAnsi="Times New Roman" w:cs="Times New Roman"/>
          <w:b/>
          <w:bCs/>
          <w:color w:val="5F497A" w:themeColor="accent4" w:themeShade="BF"/>
          <w:sz w:val="32"/>
          <w:szCs w:val="32"/>
          <w:u w:val="single"/>
          <w:lang w:val="en-GB" w:eastAsia="de-AT"/>
        </w:rPr>
      </w:pPr>
      <w:r w:rsidRPr="5DCDA4FE">
        <w:rPr>
          <w:rFonts w:ascii="Times New Roman" w:eastAsia="Times New Roman" w:hAnsi="Times New Roman" w:cs="Times New Roman"/>
          <w:b/>
          <w:bCs/>
          <w:color w:val="5F497A" w:themeColor="accent4" w:themeShade="BF"/>
          <w:sz w:val="32"/>
          <w:szCs w:val="32"/>
          <w:u w:val="single"/>
          <w:lang w:val="en-GB" w:eastAsia="de-AT"/>
        </w:rPr>
        <w:t>The graphs to the results of the 5 most important Questions and the individual Interpretations</w:t>
      </w:r>
      <w:r w:rsidR="43774CCB" w:rsidRPr="5DCDA4FE">
        <w:rPr>
          <w:rFonts w:ascii="Times New Roman" w:eastAsia="Times New Roman" w:hAnsi="Times New Roman" w:cs="Times New Roman"/>
          <w:b/>
          <w:bCs/>
          <w:color w:val="5F497A" w:themeColor="accent4" w:themeShade="BF"/>
          <w:sz w:val="32"/>
          <w:szCs w:val="32"/>
          <w:u w:val="single"/>
          <w:lang w:val="en-GB" w:eastAsia="de-AT"/>
        </w:rPr>
        <w:t>:</w:t>
      </w:r>
    </w:p>
    <w:p w:rsidR="39A61990" w:rsidRDefault="39A61990" w:rsidP="5DCDA4FE">
      <w:pPr>
        <w:spacing w:after="640" w:line="240" w:lineRule="auto"/>
        <w:rPr>
          <w:rFonts w:ascii="Times New Roman" w:eastAsia="Times New Roman" w:hAnsi="Times New Roman" w:cs="Times New Roman"/>
          <w:b/>
          <w:bCs/>
          <w:sz w:val="28"/>
          <w:szCs w:val="28"/>
          <w:lang w:val="en-GB" w:eastAsia="de-AT"/>
        </w:rPr>
      </w:pPr>
      <w:r w:rsidRPr="5DCDA4FE">
        <w:rPr>
          <w:rFonts w:ascii="Times New Roman" w:eastAsia="Times New Roman" w:hAnsi="Times New Roman" w:cs="Times New Roman"/>
          <w:b/>
          <w:bCs/>
          <w:sz w:val="28"/>
          <w:szCs w:val="28"/>
          <w:lang w:val="en-GB" w:eastAsia="de-AT"/>
        </w:rPr>
        <w:t xml:space="preserve">What do you personally prefer from the options </w:t>
      </w:r>
      <w:r w:rsidR="16D1BAF3" w:rsidRPr="5DCDA4FE">
        <w:rPr>
          <w:rFonts w:ascii="Times New Roman" w:eastAsia="Times New Roman" w:hAnsi="Times New Roman" w:cs="Times New Roman"/>
          <w:b/>
          <w:bCs/>
          <w:sz w:val="28"/>
          <w:szCs w:val="28"/>
          <w:lang w:val="en-GB" w:eastAsia="de-AT"/>
        </w:rPr>
        <w:t>given?</w:t>
      </w:r>
    </w:p>
    <w:p w:rsidR="39A61990" w:rsidRDefault="39A61990" w:rsidP="656F93EA">
      <w:pPr>
        <w:jc w:val="center"/>
        <w:rPr>
          <w:lang w:val="en-GB"/>
        </w:rPr>
      </w:pPr>
      <w:r>
        <w:rPr>
          <w:noProof/>
          <w:lang w:eastAsia="de-AT"/>
        </w:rPr>
        <w:drawing>
          <wp:inline distT="0" distB="0" distL="0" distR="0">
            <wp:extent cx="4572000" cy="1819275"/>
            <wp:effectExtent l="0" t="0" r="0" b="0"/>
            <wp:docPr id="65383404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cstate="print">
                      <a:extLst>
                        <a:ext uri="{28A0092B-C50C-407E-A947-70E740481C1C}">
                          <a14:useLocalDpi xmlns:a14="http://schemas.microsoft.com/office/drawing/2010/main" xmlns:mc="http://schemas.openxmlformats.org/markup-compatibility/2006" xmlns:w="http://schemas.openxmlformats.org/wordprocessingml/2006/main" xmlns:w10="urn:schemas-microsoft-com:office:word" xmlns:v="urn:schemas-microsoft-com:vml" xmlns:o="urn:schemas-microsoft-com:office:office" xmlns:wp14="http://schemas.microsoft.com/office/word/2010/wordprocessingDrawing" xmlns:w14="http://schemas.microsoft.com/office/word/2010/wordml" xmlns="" val="0"/>
                        </a:ext>
                      </a:extLst>
                    </a:blip>
                    <a:stretch>
                      <a:fillRect/>
                    </a:stretch>
                  </pic:blipFill>
                  <pic:spPr>
                    <a:xfrm>
                      <a:off x="0" y="0"/>
                      <a:ext cx="4572000" cy="1819275"/>
                    </a:xfrm>
                    <a:prstGeom prst="rect">
                      <a:avLst/>
                    </a:prstGeom>
                  </pic:spPr>
                </pic:pic>
              </a:graphicData>
            </a:graphic>
          </wp:inline>
        </w:drawing>
      </w:r>
    </w:p>
    <w:p w:rsidR="7C3995D5" w:rsidRDefault="7C3995D5" w:rsidP="656F93EA">
      <w:pPr>
        <w:rPr>
          <w:lang w:val="en-GB"/>
        </w:rPr>
      </w:pPr>
    </w:p>
    <w:p w:rsidR="7C3995D5" w:rsidRDefault="7C3995D5" w:rsidP="656F93EA">
      <w:pPr>
        <w:rPr>
          <w:lang w:val="en-GB"/>
        </w:rPr>
      </w:pPr>
    </w:p>
    <w:p w:rsidR="39A61990" w:rsidRDefault="39A61990" w:rsidP="656F93EA">
      <w:pPr>
        <w:rPr>
          <w:color w:val="00B050"/>
          <w:lang w:val="en-GB"/>
        </w:rPr>
      </w:pPr>
      <w:r w:rsidRPr="656F93EA">
        <w:rPr>
          <w:color w:val="00B050"/>
          <w:lang w:val="en-GB"/>
        </w:rPr>
        <w:t>Letting your family member prepare food for you-----40%</w:t>
      </w:r>
    </w:p>
    <w:p w:rsidR="39A61990" w:rsidRDefault="39A61990" w:rsidP="656F93EA">
      <w:pPr>
        <w:rPr>
          <w:color w:val="E36C0A" w:themeColor="accent6" w:themeShade="BF"/>
          <w:lang w:val="en-GB"/>
        </w:rPr>
      </w:pPr>
      <w:r w:rsidRPr="656F93EA">
        <w:rPr>
          <w:color w:val="E36C0A" w:themeColor="accent6" w:themeShade="BF"/>
          <w:lang w:val="en-GB"/>
        </w:rPr>
        <w:t>Cooking your own food-----36%</w:t>
      </w:r>
    </w:p>
    <w:p w:rsidR="39A61990" w:rsidRDefault="39A61990" w:rsidP="656F93EA">
      <w:pPr>
        <w:rPr>
          <w:color w:val="FFC000"/>
          <w:lang w:val="en-GB"/>
        </w:rPr>
      </w:pPr>
      <w:r w:rsidRPr="656F93EA">
        <w:rPr>
          <w:color w:val="FFC000"/>
          <w:lang w:val="en-GB"/>
        </w:rPr>
        <w:t>Going out-----16%</w:t>
      </w:r>
    </w:p>
    <w:p w:rsidR="39A61990" w:rsidRDefault="39A61990" w:rsidP="656F93EA">
      <w:pPr>
        <w:rPr>
          <w:color w:val="00B0F0"/>
          <w:lang w:val="en-GB"/>
        </w:rPr>
      </w:pPr>
      <w:r w:rsidRPr="656F93EA">
        <w:rPr>
          <w:color w:val="00B0F0"/>
          <w:lang w:val="en-GB"/>
        </w:rPr>
        <w:t>Ordering food-----8%</w:t>
      </w:r>
    </w:p>
    <w:p w:rsidR="2A31A99B" w:rsidRDefault="2A31A99B" w:rsidP="656F93EA">
      <w:pPr>
        <w:spacing w:after="640" w:line="240" w:lineRule="auto"/>
        <w:outlineLvl w:val="2"/>
        <w:rPr>
          <w:rFonts w:ascii="Times New Roman" w:eastAsia="Times New Roman" w:hAnsi="Times New Roman" w:cs="Times New Roman"/>
          <w:lang w:val="en-GB" w:eastAsia="de-AT"/>
        </w:rPr>
      </w:pPr>
    </w:p>
    <w:p w:rsidR="7C3995D5" w:rsidRDefault="52BA78ED" w:rsidP="09A1272A">
      <w:pPr>
        <w:spacing w:after="640" w:line="240" w:lineRule="auto"/>
        <w:outlineLvl w:val="2"/>
        <w:rPr>
          <w:rFonts w:ascii="Times New Roman" w:eastAsia="Times New Roman" w:hAnsi="Times New Roman" w:cs="Times New Roman"/>
          <w:lang w:val="en-GB" w:eastAsia="de-AT"/>
        </w:rPr>
      </w:pPr>
      <w:r w:rsidRPr="09A1272A">
        <w:rPr>
          <w:rFonts w:ascii="Times New Roman" w:eastAsia="Times New Roman" w:hAnsi="Times New Roman" w:cs="Times New Roman"/>
          <w:lang w:val="en-GB" w:eastAsia="de-AT"/>
        </w:rPr>
        <w:t xml:space="preserve">Most people let one of their family members cook for them. I think this is because it’s the easiest. But then again really many people like cooking their own food instead of letting someone prepare it for them. Going out has very little answers this may be because of the Corona Virus and the restaurants </w:t>
      </w:r>
      <w:r w:rsidRPr="09A1272A">
        <w:rPr>
          <w:rFonts w:ascii="Times New Roman" w:eastAsia="Times New Roman" w:hAnsi="Times New Roman" w:cs="Times New Roman"/>
          <w:lang w:val="en-GB" w:eastAsia="de-AT"/>
        </w:rPr>
        <w:lastRenderedPageBreak/>
        <w:t xml:space="preserve">closing. The least </w:t>
      </w:r>
      <w:r w:rsidR="3AB42B23" w:rsidRPr="09A1272A">
        <w:rPr>
          <w:rFonts w:ascii="Times New Roman" w:eastAsia="Times New Roman" w:hAnsi="Times New Roman" w:cs="Times New Roman"/>
          <w:lang w:val="en-GB" w:eastAsia="de-AT"/>
        </w:rPr>
        <w:t>number</w:t>
      </w:r>
      <w:r w:rsidRPr="09A1272A">
        <w:rPr>
          <w:rFonts w:ascii="Times New Roman" w:eastAsia="Times New Roman" w:hAnsi="Times New Roman" w:cs="Times New Roman"/>
          <w:lang w:val="en-GB" w:eastAsia="de-AT"/>
        </w:rPr>
        <w:t xml:space="preserve"> of answers was ordering food, I think this is because ordering food is quite expensive and costly if you do it regularly.</w:t>
      </w:r>
    </w:p>
    <w:p w:rsidR="7C3995D5" w:rsidRDefault="7C3995D5" w:rsidP="656F93EA">
      <w:pPr>
        <w:spacing w:after="640" w:line="240" w:lineRule="auto"/>
        <w:outlineLvl w:val="2"/>
        <w:rPr>
          <w:rFonts w:ascii="Times New Roman" w:eastAsia="Times New Roman" w:hAnsi="Times New Roman" w:cs="Times New Roman"/>
          <w:sz w:val="28"/>
          <w:szCs w:val="28"/>
          <w:lang w:val="en-GB" w:eastAsia="de-AT"/>
        </w:rPr>
      </w:pPr>
    </w:p>
    <w:p w:rsidR="68EC8525" w:rsidRDefault="5D1855E4" w:rsidP="656F93EA">
      <w:pPr>
        <w:rPr>
          <w:rFonts w:ascii="Times New Roman" w:eastAsia="Times New Roman" w:hAnsi="Times New Roman" w:cs="Times New Roman"/>
          <w:b/>
          <w:bCs/>
          <w:sz w:val="28"/>
          <w:szCs w:val="28"/>
          <w:lang w:val="en-GB" w:eastAsia="de-AT"/>
        </w:rPr>
      </w:pPr>
      <w:r w:rsidRPr="656F93EA">
        <w:rPr>
          <w:rFonts w:ascii="Times New Roman" w:eastAsia="Times New Roman" w:hAnsi="Times New Roman" w:cs="Times New Roman"/>
          <w:b/>
          <w:bCs/>
          <w:sz w:val="28"/>
          <w:szCs w:val="28"/>
          <w:lang w:val="en-GB" w:eastAsia="de-AT"/>
        </w:rPr>
        <w:t>H</w:t>
      </w:r>
      <w:r w:rsidR="68EC8525" w:rsidRPr="656F93EA">
        <w:rPr>
          <w:rFonts w:ascii="Times New Roman" w:eastAsia="Times New Roman" w:hAnsi="Times New Roman" w:cs="Times New Roman"/>
          <w:b/>
          <w:bCs/>
          <w:sz w:val="28"/>
          <w:szCs w:val="28"/>
          <w:lang w:val="en-GB" w:eastAsia="de-AT"/>
        </w:rPr>
        <w:t xml:space="preserve">ow often did you go to </w:t>
      </w:r>
      <w:r w:rsidR="6AB9B220" w:rsidRPr="656F93EA">
        <w:rPr>
          <w:rFonts w:ascii="Times New Roman" w:eastAsia="Times New Roman" w:hAnsi="Times New Roman" w:cs="Times New Roman"/>
          <w:b/>
          <w:bCs/>
          <w:sz w:val="28"/>
          <w:szCs w:val="28"/>
          <w:lang w:val="en-GB" w:eastAsia="de-AT"/>
        </w:rPr>
        <w:t>restaurants</w:t>
      </w:r>
      <w:r w:rsidR="68EC8525" w:rsidRPr="656F93EA">
        <w:rPr>
          <w:rFonts w:ascii="Times New Roman" w:eastAsia="Times New Roman" w:hAnsi="Times New Roman" w:cs="Times New Roman"/>
          <w:b/>
          <w:bCs/>
          <w:sz w:val="28"/>
          <w:szCs w:val="28"/>
          <w:lang w:val="en-GB" w:eastAsia="de-AT"/>
        </w:rPr>
        <w:t xml:space="preserve"> before corona?</w:t>
      </w:r>
      <w:r w:rsidR="125BA771" w:rsidRPr="656F93EA">
        <w:rPr>
          <w:rFonts w:ascii="Times New Roman" w:eastAsia="Times New Roman" w:hAnsi="Times New Roman" w:cs="Times New Roman"/>
          <w:b/>
          <w:bCs/>
          <w:sz w:val="28"/>
          <w:szCs w:val="28"/>
          <w:lang w:val="en-GB" w:eastAsia="de-AT"/>
        </w:rPr>
        <w:t xml:space="preserve"> </w:t>
      </w:r>
    </w:p>
    <w:p w:rsidR="00E56DA3" w:rsidRDefault="3F83FCAA" w:rsidP="656F93EA">
      <w:pPr>
        <w:jc w:val="center"/>
        <w:rPr>
          <w:lang w:val="en-GB"/>
        </w:rPr>
      </w:pPr>
      <w:r>
        <w:rPr>
          <w:noProof/>
          <w:lang w:eastAsia="de-AT"/>
        </w:rPr>
        <w:drawing>
          <wp:inline distT="0" distB="0" distL="0" distR="0">
            <wp:extent cx="4572000" cy="2419350"/>
            <wp:effectExtent l="0" t="0" r="0" b="0"/>
            <wp:docPr id="29935062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xmlns:wp14="http://schemas.microsoft.com/office/word/2010/wordprocessingDrawing" xmlns:mc="http://schemas.openxmlformats.org/markup-compatibility/2006" xmlns:w="http://schemas.openxmlformats.org/wordprocessingml/2006/main" xmlns:w10="urn:schemas-microsoft-com:office:word" xmlns:v="urn:schemas-microsoft-com:vml" xmlns:o="urn:schemas-microsoft-com:office:office" xmlns:w14="http://schemas.microsoft.com/office/word/2010/wordml" xmlns="" val="0"/>
                        </a:ext>
                      </a:extLst>
                    </a:blip>
                    <a:stretch>
                      <a:fillRect/>
                    </a:stretch>
                  </pic:blipFill>
                  <pic:spPr>
                    <a:xfrm>
                      <a:off x="0" y="0"/>
                      <a:ext cx="4572000" cy="2419350"/>
                    </a:xfrm>
                    <a:prstGeom prst="rect">
                      <a:avLst/>
                    </a:prstGeom>
                  </pic:spPr>
                </pic:pic>
              </a:graphicData>
            </a:graphic>
          </wp:inline>
        </w:drawing>
      </w:r>
    </w:p>
    <w:p w:rsidR="6C3A8D0B" w:rsidRDefault="6C3A8D0B" w:rsidP="656F93EA">
      <w:pPr>
        <w:rPr>
          <w:color w:val="E34996"/>
          <w:sz w:val="24"/>
          <w:szCs w:val="24"/>
          <w:lang w:val="en-GB"/>
        </w:rPr>
      </w:pPr>
      <w:r w:rsidRPr="656F93EA">
        <w:rPr>
          <w:color w:val="E34996"/>
          <w:sz w:val="24"/>
          <w:szCs w:val="24"/>
          <w:lang w:val="en-GB"/>
        </w:rPr>
        <w:t>On a weekly basis (2</w:t>
      </w:r>
      <w:r w:rsidR="51F39608" w:rsidRPr="656F93EA">
        <w:rPr>
          <w:color w:val="E34996"/>
          <w:sz w:val="24"/>
          <w:szCs w:val="24"/>
          <w:lang w:val="en-GB"/>
        </w:rPr>
        <w:t>0</w:t>
      </w:r>
      <w:r w:rsidRPr="656F93EA">
        <w:rPr>
          <w:color w:val="E34996"/>
          <w:sz w:val="24"/>
          <w:szCs w:val="24"/>
          <w:lang w:val="en-GB"/>
        </w:rPr>
        <w:t>%</w:t>
      </w:r>
      <w:r w:rsidR="66F58316" w:rsidRPr="656F93EA">
        <w:rPr>
          <w:color w:val="E34996"/>
          <w:sz w:val="24"/>
          <w:szCs w:val="24"/>
          <w:lang w:val="en-GB"/>
        </w:rPr>
        <w:t>)</w:t>
      </w:r>
    </w:p>
    <w:p w:rsidR="6C3A8D0B" w:rsidRDefault="6C3A8D0B" w:rsidP="656F93EA">
      <w:pPr>
        <w:rPr>
          <w:color w:val="00B0F0"/>
          <w:sz w:val="24"/>
          <w:szCs w:val="24"/>
          <w:lang w:val="en-GB"/>
        </w:rPr>
      </w:pPr>
      <w:r w:rsidRPr="656F93EA">
        <w:rPr>
          <w:color w:val="00B0F0"/>
          <w:sz w:val="24"/>
          <w:szCs w:val="24"/>
          <w:lang w:val="en-GB"/>
        </w:rPr>
        <w:t>On a monthly basis (</w:t>
      </w:r>
      <w:r w:rsidR="69358860" w:rsidRPr="656F93EA">
        <w:rPr>
          <w:color w:val="00B0F0"/>
          <w:sz w:val="24"/>
          <w:szCs w:val="24"/>
          <w:lang w:val="en-GB"/>
        </w:rPr>
        <w:t>39</w:t>
      </w:r>
      <w:r w:rsidRPr="656F93EA">
        <w:rPr>
          <w:color w:val="00B0F0"/>
          <w:sz w:val="24"/>
          <w:szCs w:val="24"/>
          <w:lang w:val="en-GB"/>
        </w:rPr>
        <w:t>%)</w:t>
      </w:r>
    </w:p>
    <w:p w:rsidR="6C3A8D0B" w:rsidRDefault="6C3A8D0B" w:rsidP="656F93EA">
      <w:pPr>
        <w:rPr>
          <w:color w:val="0070C0"/>
          <w:sz w:val="24"/>
          <w:szCs w:val="24"/>
          <w:lang w:val="en-GB"/>
        </w:rPr>
      </w:pPr>
      <w:r w:rsidRPr="656F93EA">
        <w:rPr>
          <w:color w:val="0070C0"/>
          <w:sz w:val="24"/>
          <w:szCs w:val="24"/>
          <w:lang w:val="en-GB"/>
        </w:rPr>
        <w:t>Every 2-6 months (1</w:t>
      </w:r>
      <w:r w:rsidR="7C03ADED" w:rsidRPr="656F93EA">
        <w:rPr>
          <w:color w:val="0070C0"/>
          <w:sz w:val="24"/>
          <w:szCs w:val="24"/>
          <w:lang w:val="en-GB"/>
        </w:rPr>
        <w:t>3</w:t>
      </w:r>
      <w:r w:rsidRPr="656F93EA">
        <w:rPr>
          <w:color w:val="0070C0"/>
          <w:sz w:val="24"/>
          <w:szCs w:val="24"/>
          <w:lang w:val="en-GB"/>
        </w:rPr>
        <w:t>%)</w:t>
      </w:r>
    </w:p>
    <w:p w:rsidR="6C3A8D0B" w:rsidRDefault="6C3A8D0B" w:rsidP="656F93EA">
      <w:pPr>
        <w:rPr>
          <w:color w:val="92D050"/>
          <w:sz w:val="24"/>
          <w:szCs w:val="24"/>
          <w:lang w:val="en-GB"/>
        </w:rPr>
      </w:pPr>
      <w:r w:rsidRPr="656F93EA">
        <w:rPr>
          <w:color w:val="92D050"/>
          <w:sz w:val="24"/>
          <w:szCs w:val="24"/>
          <w:lang w:val="en-GB"/>
        </w:rPr>
        <w:t>Only on special occasions (2</w:t>
      </w:r>
      <w:r w:rsidR="494B3EED" w:rsidRPr="656F93EA">
        <w:rPr>
          <w:color w:val="92D050"/>
          <w:sz w:val="24"/>
          <w:szCs w:val="24"/>
          <w:lang w:val="en-GB"/>
        </w:rPr>
        <w:t>3</w:t>
      </w:r>
      <w:r w:rsidRPr="656F93EA">
        <w:rPr>
          <w:color w:val="92D050"/>
          <w:sz w:val="24"/>
          <w:szCs w:val="24"/>
          <w:lang w:val="en-GB"/>
        </w:rPr>
        <w:t>%)</w:t>
      </w:r>
    </w:p>
    <w:p w:rsidR="5A3B110C" w:rsidRDefault="6C3A8D0B" w:rsidP="656F93EA">
      <w:pPr>
        <w:rPr>
          <w:color w:val="FFC000"/>
          <w:sz w:val="24"/>
          <w:szCs w:val="24"/>
          <w:lang w:val="en-GB"/>
        </w:rPr>
      </w:pPr>
      <w:r w:rsidRPr="09A1272A">
        <w:rPr>
          <w:color w:val="FFC000"/>
          <w:sz w:val="24"/>
          <w:szCs w:val="24"/>
          <w:lang w:val="en-GB"/>
        </w:rPr>
        <w:t>(almost) never (</w:t>
      </w:r>
      <w:r w:rsidR="12FFCC6A" w:rsidRPr="09A1272A">
        <w:rPr>
          <w:color w:val="FFC000"/>
          <w:sz w:val="24"/>
          <w:szCs w:val="24"/>
          <w:lang w:val="en-GB"/>
        </w:rPr>
        <w:t>5</w:t>
      </w:r>
      <w:r w:rsidRPr="09A1272A">
        <w:rPr>
          <w:color w:val="FFC000"/>
          <w:sz w:val="24"/>
          <w:szCs w:val="24"/>
          <w:lang w:val="en-GB"/>
        </w:rPr>
        <w:t>%)</w:t>
      </w:r>
    </w:p>
    <w:p w:rsidR="3FAAD137" w:rsidRDefault="3FAAD137" w:rsidP="09A1272A">
      <w:pPr>
        <w:rPr>
          <w:color w:val="000000" w:themeColor="text1"/>
          <w:lang w:val="en-GB"/>
        </w:rPr>
      </w:pPr>
      <w:r w:rsidRPr="09A1272A">
        <w:rPr>
          <w:color w:val="000000" w:themeColor="text1"/>
          <w:lang w:val="en-GB"/>
        </w:rPr>
        <w:t>Most of the people go to restaurants regularly. Only a few go to restaurants almost never. I believe the people that almost never go to restaurants do so because they like to cook food themselves.</w:t>
      </w:r>
    </w:p>
    <w:p w:rsidR="656F93EA" w:rsidRDefault="656F93EA" w:rsidP="656F93EA">
      <w:pPr>
        <w:rPr>
          <w:color w:val="FFC000"/>
          <w:sz w:val="24"/>
          <w:szCs w:val="24"/>
          <w:lang w:val="en-GB"/>
        </w:rPr>
      </w:pPr>
    </w:p>
    <w:p w:rsidR="656F93EA" w:rsidRDefault="656F93EA" w:rsidP="656F93EA">
      <w:pPr>
        <w:rPr>
          <w:color w:val="FFC000"/>
          <w:sz w:val="24"/>
          <w:szCs w:val="24"/>
          <w:lang w:val="en-GB"/>
        </w:rPr>
      </w:pPr>
    </w:p>
    <w:p w:rsidR="13265FA1" w:rsidRDefault="13265FA1" w:rsidP="656F93EA">
      <w:pPr>
        <w:rPr>
          <w:rFonts w:ascii="Times New Roman" w:eastAsia="Times New Roman" w:hAnsi="Times New Roman" w:cs="Times New Roman"/>
          <w:b/>
          <w:bCs/>
          <w:sz w:val="28"/>
          <w:szCs w:val="28"/>
          <w:lang w:val="en-GB" w:eastAsia="de-AT"/>
        </w:rPr>
      </w:pPr>
      <w:r w:rsidRPr="09A1272A">
        <w:rPr>
          <w:rFonts w:ascii="Times New Roman" w:eastAsia="Times New Roman" w:hAnsi="Times New Roman" w:cs="Times New Roman"/>
          <w:b/>
          <w:bCs/>
          <w:sz w:val="28"/>
          <w:szCs w:val="28"/>
          <w:lang w:val="en-GB" w:eastAsia="de-AT"/>
        </w:rPr>
        <w:t xml:space="preserve">How often did you go to </w:t>
      </w:r>
      <w:r w:rsidR="24B51275" w:rsidRPr="09A1272A">
        <w:rPr>
          <w:rFonts w:ascii="Times New Roman" w:eastAsia="Times New Roman" w:hAnsi="Times New Roman" w:cs="Times New Roman"/>
          <w:b/>
          <w:bCs/>
          <w:sz w:val="28"/>
          <w:szCs w:val="28"/>
          <w:lang w:val="en-GB" w:eastAsia="de-AT"/>
        </w:rPr>
        <w:t>restaurants</w:t>
      </w:r>
      <w:r w:rsidRPr="09A1272A">
        <w:rPr>
          <w:rFonts w:ascii="Times New Roman" w:eastAsia="Times New Roman" w:hAnsi="Times New Roman" w:cs="Times New Roman"/>
          <w:b/>
          <w:bCs/>
          <w:sz w:val="28"/>
          <w:szCs w:val="28"/>
          <w:lang w:val="en-GB" w:eastAsia="de-AT"/>
        </w:rPr>
        <w:t xml:space="preserve"> after they reopened? (</w:t>
      </w:r>
      <w:r w:rsidR="00F6DF1C" w:rsidRPr="09A1272A">
        <w:rPr>
          <w:rFonts w:ascii="Times New Roman" w:eastAsia="Times New Roman" w:hAnsi="Times New Roman" w:cs="Times New Roman"/>
          <w:b/>
          <w:bCs/>
          <w:sz w:val="28"/>
          <w:szCs w:val="28"/>
          <w:lang w:val="en-GB" w:eastAsia="de-AT"/>
        </w:rPr>
        <w:t>Still</w:t>
      </w:r>
      <w:r w:rsidRPr="09A1272A">
        <w:rPr>
          <w:rFonts w:ascii="Times New Roman" w:eastAsia="Times New Roman" w:hAnsi="Times New Roman" w:cs="Times New Roman"/>
          <w:b/>
          <w:bCs/>
          <w:sz w:val="28"/>
          <w:szCs w:val="28"/>
          <w:lang w:val="en-GB" w:eastAsia="de-AT"/>
        </w:rPr>
        <w:t xml:space="preserve"> during corona!!)</w:t>
      </w:r>
    </w:p>
    <w:p w:rsidR="7F9CB60E" w:rsidRDefault="7F9CB60E" w:rsidP="656F93EA">
      <w:pPr>
        <w:jc w:val="center"/>
        <w:rPr>
          <w:lang w:val="en-GB"/>
        </w:rPr>
      </w:pPr>
    </w:p>
    <w:p w:rsidR="13265FA1" w:rsidRDefault="13265FA1" w:rsidP="656F93EA">
      <w:pPr>
        <w:jc w:val="center"/>
        <w:rPr>
          <w:lang w:val="en-GB"/>
        </w:rPr>
      </w:pPr>
      <w:r>
        <w:rPr>
          <w:noProof/>
          <w:lang w:eastAsia="de-AT"/>
        </w:rPr>
        <w:lastRenderedPageBreak/>
        <w:drawing>
          <wp:inline distT="0" distB="0" distL="0" distR="0">
            <wp:extent cx="6105526" cy="2590527"/>
            <wp:effectExtent l="0" t="0" r="0" b="0"/>
            <wp:docPr id="63081157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xmlns:mc="http://schemas.openxmlformats.org/markup-compatibility/2006" xmlns:w="http://schemas.openxmlformats.org/wordprocessingml/2006/main" xmlns:w10="urn:schemas-microsoft-com:office:word" xmlns:v="urn:schemas-microsoft-com:vml" xmlns:o="urn:schemas-microsoft-com:office:office" xmlns:wp14="http://schemas.microsoft.com/office/word/2010/wordprocessingDrawing" xmlns:w14="http://schemas.microsoft.com/office/word/2010/wordml" xmlns="" val="0"/>
                        </a:ext>
                      </a:extLst>
                    </a:blip>
                    <a:stretch>
                      <a:fillRect/>
                    </a:stretch>
                  </pic:blipFill>
                  <pic:spPr>
                    <a:xfrm>
                      <a:off x="0" y="0"/>
                      <a:ext cx="6105526" cy="2590527"/>
                    </a:xfrm>
                    <a:prstGeom prst="rect">
                      <a:avLst/>
                    </a:prstGeom>
                  </pic:spPr>
                </pic:pic>
              </a:graphicData>
            </a:graphic>
          </wp:inline>
        </w:drawing>
      </w:r>
    </w:p>
    <w:p w:rsidR="13265FA1" w:rsidRDefault="13265FA1" w:rsidP="656F93EA">
      <w:pPr>
        <w:rPr>
          <w:color w:val="FABF8F" w:themeColor="accent6" w:themeTint="99"/>
          <w:sz w:val="24"/>
          <w:szCs w:val="24"/>
          <w:lang w:val="en-GB"/>
        </w:rPr>
      </w:pPr>
      <w:r w:rsidRPr="656F93EA">
        <w:rPr>
          <w:color w:val="F79546"/>
          <w:sz w:val="24"/>
          <w:szCs w:val="24"/>
          <w:lang w:val="en-GB"/>
        </w:rPr>
        <w:t>On a weekly basis</w:t>
      </w:r>
      <w:r w:rsidR="1B6A48F2" w:rsidRPr="656F93EA">
        <w:rPr>
          <w:color w:val="F79546"/>
          <w:sz w:val="24"/>
          <w:szCs w:val="24"/>
          <w:lang w:val="en-GB"/>
        </w:rPr>
        <w:t xml:space="preserve"> (22%)</w:t>
      </w:r>
    </w:p>
    <w:p w:rsidR="13265FA1" w:rsidRDefault="13265FA1" w:rsidP="656F93EA">
      <w:pPr>
        <w:rPr>
          <w:color w:val="548DD4" w:themeColor="text2" w:themeTint="99"/>
          <w:sz w:val="24"/>
          <w:szCs w:val="24"/>
          <w:lang w:val="en-GB"/>
        </w:rPr>
      </w:pPr>
      <w:r w:rsidRPr="656F93EA">
        <w:rPr>
          <w:color w:val="1F487C"/>
          <w:sz w:val="24"/>
          <w:szCs w:val="24"/>
          <w:lang w:val="en-GB"/>
        </w:rPr>
        <w:t>On a monthly basis</w:t>
      </w:r>
      <w:r w:rsidR="7BB6CA6C" w:rsidRPr="656F93EA">
        <w:rPr>
          <w:color w:val="1F487C"/>
          <w:sz w:val="24"/>
          <w:szCs w:val="24"/>
          <w:lang w:val="en-GB"/>
        </w:rPr>
        <w:t xml:space="preserve"> (17%)</w:t>
      </w:r>
    </w:p>
    <w:p w:rsidR="13265FA1" w:rsidRDefault="13265FA1" w:rsidP="656F93EA">
      <w:pPr>
        <w:rPr>
          <w:color w:val="92D050"/>
          <w:sz w:val="24"/>
          <w:szCs w:val="24"/>
          <w:lang w:val="en-GB"/>
        </w:rPr>
      </w:pPr>
      <w:r w:rsidRPr="656F93EA">
        <w:rPr>
          <w:color w:val="92D050"/>
          <w:sz w:val="24"/>
          <w:szCs w:val="24"/>
          <w:lang w:val="en-GB"/>
        </w:rPr>
        <w:t>Every 2-6 months</w:t>
      </w:r>
      <w:r w:rsidR="5ACA1DA9" w:rsidRPr="656F93EA">
        <w:rPr>
          <w:color w:val="92D050"/>
          <w:sz w:val="24"/>
          <w:szCs w:val="24"/>
          <w:lang w:val="en-GB"/>
        </w:rPr>
        <w:t xml:space="preserve"> (12%)</w:t>
      </w:r>
    </w:p>
    <w:p w:rsidR="13265FA1" w:rsidRDefault="13265FA1" w:rsidP="656F93EA">
      <w:pPr>
        <w:rPr>
          <w:color w:val="17365D" w:themeColor="text2" w:themeShade="BF"/>
          <w:sz w:val="24"/>
          <w:szCs w:val="24"/>
          <w:lang w:val="en-GB"/>
        </w:rPr>
      </w:pPr>
      <w:r w:rsidRPr="656F93EA">
        <w:rPr>
          <w:color w:val="002060"/>
          <w:sz w:val="24"/>
          <w:szCs w:val="24"/>
          <w:lang w:val="en-GB"/>
        </w:rPr>
        <w:t>Only on special occasions</w:t>
      </w:r>
      <w:r w:rsidR="7681B60C" w:rsidRPr="656F93EA">
        <w:rPr>
          <w:color w:val="002060"/>
          <w:sz w:val="24"/>
          <w:szCs w:val="24"/>
          <w:lang w:val="en-GB"/>
        </w:rPr>
        <w:t xml:space="preserve"> (21%)</w:t>
      </w:r>
    </w:p>
    <w:p w:rsidR="13265FA1" w:rsidRDefault="13265FA1" w:rsidP="656F93EA">
      <w:pPr>
        <w:rPr>
          <w:color w:val="C2B144"/>
          <w:sz w:val="24"/>
          <w:szCs w:val="24"/>
          <w:lang w:val="en-GB"/>
        </w:rPr>
      </w:pPr>
      <w:r w:rsidRPr="656F93EA">
        <w:rPr>
          <w:color w:val="C2B144"/>
          <w:sz w:val="24"/>
          <w:szCs w:val="24"/>
          <w:lang w:val="en-GB"/>
        </w:rPr>
        <w:t>(almost) never</w:t>
      </w:r>
      <w:r w:rsidR="64E1C0E2" w:rsidRPr="656F93EA">
        <w:rPr>
          <w:color w:val="C2B144"/>
          <w:sz w:val="24"/>
          <w:szCs w:val="24"/>
          <w:lang w:val="en-GB"/>
        </w:rPr>
        <w:t xml:space="preserve"> (28%)</w:t>
      </w:r>
    </w:p>
    <w:p w:rsidR="7C3995D5" w:rsidRDefault="7C3995D5" w:rsidP="656F93EA">
      <w:pPr>
        <w:rPr>
          <w:rFonts w:ascii="Algerian" w:eastAsia="Algerian" w:hAnsi="Algerian" w:cs="Algerian"/>
          <w:sz w:val="24"/>
          <w:szCs w:val="24"/>
          <w:lang w:val="en-GB"/>
        </w:rPr>
      </w:pPr>
    </w:p>
    <w:p w:rsidR="0E01215B" w:rsidRDefault="1E06140F" w:rsidP="09A1272A">
      <w:pPr>
        <w:rPr>
          <w:rFonts w:ascii="Calibri" w:eastAsia="Calibri" w:hAnsi="Calibri" w:cs="Calibri"/>
          <w:lang w:val="en-GB"/>
        </w:rPr>
      </w:pPr>
      <w:r w:rsidRPr="09A1272A">
        <w:rPr>
          <w:rFonts w:ascii="Calibri" w:eastAsia="Calibri" w:hAnsi="Calibri" w:cs="Calibri"/>
          <w:lang w:val="en-GB"/>
        </w:rPr>
        <w:t xml:space="preserve">Before corona, one could clearly see that most of the participants of the survey went to restaurants monthly (39% of the people). That number clearly got less after the lockdown because the number of people going to restaurants monthly after the restaurants reopened sank to only 17%. This shows that after the lockdowns people are more careful about going out due to corona. Another reason why people go to restaurants less could also be because the lockdowns could’ve changed their preferences of eating habits, and that they </w:t>
      </w:r>
      <w:r w:rsidR="6112BF77" w:rsidRPr="09A1272A">
        <w:rPr>
          <w:rFonts w:ascii="Calibri" w:eastAsia="Calibri" w:hAnsi="Calibri" w:cs="Calibri"/>
          <w:lang w:val="en-GB"/>
        </w:rPr>
        <w:t>may be</w:t>
      </w:r>
      <w:r w:rsidRPr="09A1272A">
        <w:rPr>
          <w:rFonts w:ascii="Calibri" w:eastAsia="Calibri" w:hAnsi="Calibri" w:cs="Calibri"/>
          <w:lang w:val="en-GB"/>
        </w:rPr>
        <w:t xml:space="preserve"> like eating and cooking at home more nowadays.</w:t>
      </w:r>
    </w:p>
    <w:p w:rsidR="0E01215B" w:rsidRDefault="0E01215B" w:rsidP="7C3995D5">
      <w:pPr>
        <w:rPr>
          <w:rFonts w:ascii="Times New Roman" w:eastAsia="Times New Roman" w:hAnsi="Times New Roman" w:cs="Times New Roman"/>
          <w:sz w:val="24"/>
          <w:szCs w:val="24"/>
          <w:lang w:val="en-GB"/>
        </w:rPr>
      </w:pPr>
    </w:p>
    <w:p w:rsidR="7F9CB60E" w:rsidRDefault="7F9CB60E" w:rsidP="656F93EA">
      <w:pPr>
        <w:rPr>
          <w:sz w:val="24"/>
          <w:szCs w:val="24"/>
          <w:lang w:val="en-GB"/>
        </w:rPr>
      </w:pPr>
    </w:p>
    <w:p w:rsidR="7C3995D5" w:rsidRDefault="7C3995D5" w:rsidP="656F93EA">
      <w:pPr>
        <w:rPr>
          <w:sz w:val="24"/>
          <w:szCs w:val="24"/>
          <w:lang w:val="en-GB"/>
        </w:rPr>
      </w:pPr>
    </w:p>
    <w:p w:rsidR="5D7DC76B" w:rsidRDefault="5D7DC76B" w:rsidP="656F93EA">
      <w:pPr>
        <w:rPr>
          <w:rFonts w:ascii="Times New Roman" w:eastAsia="Times New Roman" w:hAnsi="Times New Roman" w:cs="Times New Roman"/>
          <w:b/>
          <w:bCs/>
          <w:sz w:val="28"/>
          <w:szCs w:val="28"/>
          <w:lang w:val="en-GB"/>
        </w:rPr>
      </w:pPr>
      <w:r w:rsidRPr="656F93EA">
        <w:rPr>
          <w:rFonts w:ascii="Times New Roman" w:eastAsia="Times New Roman" w:hAnsi="Times New Roman" w:cs="Times New Roman"/>
          <w:b/>
          <w:bCs/>
          <w:sz w:val="28"/>
          <w:szCs w:val="28"/>
          <w:lang w:val="en-GB"/>
        </w:rPr>
        <w:t>Did you try new types of food lately, and did the lockdowns have an impact on this?</w:t>
      </w:r>
    </w:p>
    <w:p w:rsidR="3E4FC489" w:rsidRDefault="0083E060" w:rsidP="656F93EA">
      <w:pPr>
        <w:rPr>
          <w:lang w:val="en-GB"/>
        </w:rPr>
      </w:pPr>
      <w:r>
        <w:rPr>
          <w:noProof/>
          <w:lang w:eastAsia="de-AT"/>
        </w:rPr>
        <w:lastRenderedPageBreak/>
        <w:drawing>
          <wp:inline distT="0" distB="0" distL="0" distR="0">
            <wp:extent cx="5516434" cy="2832096"/>
            <wp:effectExtent l="0" t="0" r="0" b="0"/>
            <wp:docPr id="181734668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xmlns:mc="http://schemas.openxmlformats.org/markup-compatibility/2006" xmlns:w="http://schemas.openxmlformats.org/wordprocessingml/2006/main" xmlns:w10="urn:schemas-microsoft-com:office:word" xmlns:v="urn:schemas-microsoft-com:vml" xmlns:o="urn:schemas-microsoft-com:office:office" xmlns:wp14="http://schemas.microsoft.com/office/word/2010/wordprocessingDrawing" xmlns:w14="http://schemas.microsoft.com/office/word/2010/wordml" xmlns="" val="0"/>
                        </a:ext>
                      </a:extLst>
                    </a:blip>
                    <a:srcRect t="31899" r="56687"/>
                    <a:stretch>
                      <a:fillRect/>
                    </a:stretch>
                  </pic:blipFill>
                  <pic:spPr>
                    <a:xfrm>
                      <a:off x="0" y="0"/>
                      <a:ext cx="5516434" cy="2832096"/>
                    </a:xfrm>
                    <a:prstGeom prst="rect">
                      <a:avLst/>
                    </a:prstGeom>
                  </pic:spPr>
                </pic:pic>
              </a:graphicData>
            </a:graphic>
          </wp:inline>
        </w:drawing>
      </w:r>
      <w:r w:rsidR="3E4FC489" w:rsidRPr="4028185E">
        <w:rPr>
          <w:lang w:val="en-GB"/>
        </w:rPr>
        <w:t xml:space="preserve"> </w:t>
      </w:r>
    </w:p>
    <w:p w:rsidR="3E4FC489" w:rsidRDefault="3E4FC489" w:rsidP="656F93EA">
      <w:pPr>
        <w:rPr>
          <w:color w:val="92D050"/>
          <w:sz w:val="24"/>
          <w:szCs w:val="24"/>
          <w:lang w:val="en-GB"/>
        </w:rPr>
      </w:pPr>
      <w:r w:rsidRPr="656F93EA">
        <w:rPr>
          <w:color w:val="92D050"/>
          <w:sz w:val="28"/>
          <w:szCs w:val="28"/>
          <w:lang w:val="en-GB"/>
        </w:rPr>
        <w:t xml:space="preserve">Yes, </w:t>
      </w:r>
      <w:r w:rsidR="0BAE993A" w:rsidRPr="656F93EA">
        <w:rPr>
          <w:color w:val="92D050"/>
          <w:sz w:val="28"/>
          <w:szCs w:val="28"/>
          <w:lang w:val="en-GB"/>
        </w:rPr>
        <w:t>I</w:t>
      </w:r>
      <w:r w:rsidRPr="656F93EA">
        <w:rPr>
          <w:color w:val="92D050"/>
          <w:sz w:val="28"/>
          <w:szCs w:val="28"/>
          <w:lang w:val="en-GB"/>
        </w:rPr>
        <w:t xml:space="preserve"> tried new types of food because of the lockdowns</w:t>
      </w:r>
      <w:r w:rsidR="2575AA70" w:rsidRPr="656F93EA">
        <w:rPr>
          <w:color w:val="92D050"/>
          <w:sz w:val="28"/>
          <w:szCs w:val="28"/>
          <w:lang w:val="en-GB"/>
        </w:rPr>
        <w:t xml:space="preserve"> </w:t>
      </w:r>
      <w:r w:rsidR="2575AA70" w:rsidRPr="656F93EA">
        <w:rPr>
          <w:color w:val="92D050"/>
          <w:sz w:val="24"/>
          <w:szCs w:val="24"/>
          <w:lang w:val="en-GB"/>
        </w:rPr>
        <w:t>(</w:t>
      </w:r>
      <w:r w:rsidR="51008CA2" w:rsidRPr="656F93EA">
        <w:rPr>
          <w:color w:val="92D050"/>
          <w:sz w:val="24"/>
          <w:szCs w:val="24"/>
          <w:lang w:val="en-GB"/>
        </w:rPr>
        <w:t xml:space="preserve">33 of </w:t>
      </w:r>
      <w:r w:rsidR="51E3E8D0" w:rsidRPr="656F93EA">
        <w:rPr>
          <w:color w:val="92D050"/>
          <w:sz w:val="24"/>
          <w:szCs w:val="24"/>
          <w:lang w:val="en-GB"/>
        </w:rPr>
        <w:t>100</w:t>
      </w:r>
      <w:r w:rsidR="51008CA2" w:rsidRPr="656F93EA">
        <w:rPr>
          <w:color w:val="92D050"/>
          <w:sz w:val="24"/>
          <w:szCs w:val="24"/>
          <w:lang w:val="en-GB"/>
        </w:rPr>
        <w:t xml:space="preserve"> </w:t>
      </w:r>
      <w:r w:rsidR="0BEB3C57" w:rsidRPr="656F93EA">
        <w:rPr>
          <w:color w:val="92D050"/>
          <w:sz w:val="24"/>
          <w:szCs w:val="24"/>
          <w:lang w:val="en-GB"/>
        </w:rPr>
        <w:t>answers</w:t>
      </w:r>
      <w:r w:rsidR="51008CA2" w:rsidRPr="656F93EA">
        <w:rPr>
          <w:color w:val="92D050"/>
          <w:sz w:val="24"/>
          <w:szCs w:val="24"/>
          <w:lang w:val="en-GB"/>
        </w:rPr>
        <w:t>)</w:t>
      </w:r>
    </w:p>
    <w:p w:rsidR="7C3995D5" w:rsidRDefault="7C3995D5" w:rsidP="656F93EA">
      <w:pPr>
        <w:rPr>
          <w:color w:val="92D050"/>
          <w:sz w:val="24"/>
          <w:szCs w:val="24"/>
          <w:lang w:val="en-GB"/>
        </w:rPr>
      </w:pPr>
    </w:p>
    <w:p w:rsidR="3E4FC489" w:rsidRDefault="3E4FC489" w:rsidP="656F93EA">
      <w:pPr>
        <w:rPr>
          <w:sz w:val="20"/>
          <w:szCs w:val="20"/>
          <w:lang w:val="en-GB"/>
        </w:rPr>
      </w:pPr>
      <w:r w:rsidRPr="656F93EA">
        <w:rPr>
          <w:color w:val="00B0F0"/>
          <w:sz w:val="28"/>
          <w:szCs w:val="28"/>
          <w:lang w:val="en-GB"/>
        </w:rPr>
        <w:t xml:space="preserve">Yes, </w:t>
      </w:r>
      <w:r w:rsidR="03561254" w:rsidRPr="656F93EA">
        <w:rPr>
          <w:color w:val="00B0F0"/>
          <w:sz w:val="28"/>
          <w:szCs w:val="28"/>
          <w:lang w:val="en-GB"/>
        </w:rPr>
        <w:t>I</w:t>
      </w:r>
      <w:r w:rsidRPr="656F93EA">
        <w:rPr>
          <w:color w:val="00B0F0"/>
          <w:sz w:val="28"/>
          <w:szCs w:val="28"/>
          <w:lang w:val="en-GB"/>
        </w:rPr>
        <w:t xml:space="preserve"> tried new food during, but not because of the lockdowns</w:t>
      </w:r>
      <w:r w:rsidR="590703DB" w:rsidRPr="656F93EA">
        <w:rPr>
          <w:color w:val="00B0F0"/>
          <w:sz w:val="28"/>
          <w:szCs w:val="28"/>
          <w:lang w:val="en-GB"/>
        </w:rPr>
        <w:t xml:space="preserve"> </w:t>
      </w:r>
      <w:r w:rsidR="590703DB" w:rsidRPr="656F93EA">
        <w:rPr>
          <w:color w:val="00B0F0"/>
          <w:sz w:val="24"/>
          <w:szCs w:val="24"/>
          <w:lang w:val="en-GB"/>
        </w:rPr>
        <w:t xml:space="preserve">(32 of </w:t>
      </w:r>
      <w:r w:rsidR="5C91F378" w:rsidRPr="656F93EA">
        <w:rPr>
          <w:color w:val="00B0F0"/>
          <w:sz w:val="24"/>
          <w:szCs w:val="24"/>
          <w:lang w:val="en-GB"/>
        </w:rPr>
        <w:t>100</w:t>
      </w:r>
      <w:r w:rsidR="590703DB" w:rsidRPr="656F93EA">
        <w:rPr>
          <w:color w:val="00B0F0"/>
          <w:sz w:val="24"/>
          <w:szCs w:val="24"/>
          <w:lang w:val="en-GB"/>
        </w:rPr>
        <w:t xml:space="preserve"> </w:t>
      </w:r>
      <w:r>
        <w:tab/>
      </w:r>
      <w:r>
        <w:tab/>
      </w:r>
      <w:r>
        <w:tab/>
      </w:r>
      <w:r>
        <w:tab/>
      </w:r>
      <w:r>
        <w:tab/>
      </w:r>
      <w:r>
        <w:tab/>
      </w:r>
      <w:r>
        <w:tab/>
      </w:r>
      <w:r>
        <w:tab/>
      </w:r>
      <w:r>
        <w:tab/>
      </w:r>
      <w:r>
        <w:tab/>
      </w:r>
      <w:r>
        <w:tab/>
      </w:r>
      <w:r w:rsidR="7709D134" w:rsidRPr="656F93EA">
        <w:rPr>
          <w:color w:val="00B0F0"/>
          <w:sz w:val="24"/>
          <w:szCs w:val="24"/>
          <w:lang w:val="en-GB"/>
        </w:rPr>
        <w:t xml:space="preserve">    </w:t>
      </w:r>
      <w:r w:rsidR="590703DB" w:rsidRPr="656F93EA">
        <w:rPr>
          <w:color w:val="00B0F0"/>
          <w:sz w:val="24"/>
          <w:szCs w:val="24"/>
          <w:lang w:val="en-GB"/>
        </w:rPr>
        <w:t>answers)</w:t>
      </w:r>
    </w:p>
    <w:p w:rsidR="3E4FC489" w:rsidRDefault="3E4FC489" w:rsidP="656F93EA">
      <w:pPr>
        <w:rPr>
          <w:rFonts w:ascii="Calibri" w:eastAsia="Calibri" w:hAnsi="Calibri" w:cs="Calibri"/>
          <w:color w:val="FFC000"/>
          <w:sz w:val="32"/>
          <w:szCs w:val="32"/>
          <w:lang w:val="en-GB"/>
        </w:rPr>
      </w:pPr>
      <w:r w:rsidRPr="656F93EA">
        <w:rPr>
          <w:rFonts w:ascii="Calibri" w:eastAsia="Calibri" w:hAnsi="Calibri" w:cs="Calibri"/>
          <w:color w:val="FFC000"/>
          <w:sz w:val="28"/>
          <w:szCs w:val="28"/>
          <w:lang w:val="en-GB"/>
        </w:rPr>
        <w:t>No, I didn’t try new types of food because or during the lockdown</w:t>
      </w:r>
      <w:r w:rsidR="7EF8B4FC" w:rsidRPr="656F93EA">
        <w:rPr>
          <w:rFonts w:ascii="Calibri" w:eastAsia="Calibri" w:hAnsi="Calibri" w:cs="Calibri"/>
          <w:color w:val="FFC000"/>
          <w:sz w:val="28"/>
          <w:szCs w:val="28"/>
          <w:lang w:val="en-GB"/>
        </w:rPr>
        <w:t xml:space="preserve"> </w:t>
      </w:r>
      <w:r w:rsidR="7EF8B4FC" w:rsidRPr="656F93EA">
        <w:rPr>
          <w:rFonts w:ascii="Calibri" w:eastAsia="Calibri" w:hAnsi="Calibri" w:cs="Calibri"/>
          <w:color w:val="FFC000"/>
          <w:sz w:val="24"/>
          <w:szCs w:val="24"/>
          <w:lang w:val="en-GB"/>
        </w:rPr>
        <w:t xml:space="preserve">(35 of </w:t>
      </w:r>
      <w:r w:rsidR="27446E89" w:rsidRPr="656F93EA">
        <w:rPr>
          <w:rFonts w:ascii="Calibri" w:eastAsia="Calibri" w:hAnsi="Calibri" w:cs="Calibri"/>
          <w:color w:val="FFC000"/>
          <w:sz w:val="24"/>
          <w:szCs w:val="24"/>
          <w:lang w:val="en-GB"/>
        </w:rPr>
        <w:t>100</w:t>
      </w:r>
      <w:r w:rsidR="7EF8B4FC" w:rsidRPr="656F93EA">
        <w:rPr>
          <w:rFonts w:ascii="Calibri" w:eastAsia="Calibri" w:hAnsi="Calibri" w:cs="Calibri"/>
          <w:color w:val="FFC000"/>
          <w:sz w:val="24"/>
          <w:szCs w:val="24"/>
          <w:lang w:val="en-GB"/>
        </w:rPr>
        <w:t xml:space="preserve"> </w:t>
      </w:r>
      <w:r>
        <w:tab/>
      </w:r>
      <w:r>
        <w:tab/>
      </w:r>
      <w:r>
        <w:tab/>
      </w:r>
      <w:r>
        <w:tab/>
      </w:r>
      <w:r>
        <w:tab/>
      </w:r>
      <w:r>
        <w:tab/>
      </w:r>
      <w:r>
        <w:tab/>
      </w:r>
      <w:r>
        <w:tab/>
      </w:r>
      <w:r>
        <w:tab/>
      </w:r>
      <w:r w:rsidR="2192835C" w:rsidRPr="656F93EA">
        <w:rPr>
          <w:rFonts w:ascii="Calibri" w:eastAsia="Calibri" w:hAnsi="Calibri" w:cs="Calibri"/>
          <w:color w:val="FFC000"/>
          <w:sz w:val="24"/>
          <w:szCs w:val="24"/>
          <w:lang w:val="en-GB"/>
        </w:rPr>
        <w:t xml:space="preserve">  </w:t>
      </w:r>
      <w:r>
        <w:tab/>
      </w:r>
      <w:r w:rsidR="2192835C" w:rsidRPr="656F93EA">
        <w:rPr>
          <w:rFonts w:ascii="Calibri" w:eastAsia="Calibri" w:hAnsi="Calibri" w:cs="Calibri"/>
          <w:color w:val="FFC000"/>
          <w:sz w:val="24"/>
          <w:szCs w:val="24"/>
          <w:lang w:val="en-GB"/>
        </w:rPr>
        <w:t xml:space="preserve">          </w:t>
      </w:r>
      <w:r w:rsidR="7EF8B4FC" w:rsidRPr="656F93EA">
        <w:rPr>
          <w:rFonts w:ascii="Calibri" w:eastAsia="Calibri" w:hAnsi="Calibri" w:cs="Calibri"/>
          <w:color w:val="FFC000"/>
          <w:sz w:val="24"/>
          <w:szCs w:val="24"/>
          <w:lang w:val="en-GB"/>
        </w:rPr>
        <w:t>answers)</w:t>
      </w:r>
    </w:p>
    <w:p w:rsidR="7C3995D5" w:rsidRDefault="7C3995D5" w:rsidP="656F93EA">
      <w:pPr>
        <w:rPr>
          <w:rFonts w:ascii="Times New Roman" w:eastAsia="Times New Roman" w:hAnsi="Times New Roman" w:cs="Times New Roman"/>
          <w:b/>
          <w:bCs/>
          <w:sz w:val="28"/>
          <w:szCs w:val="28"/>
          <w:lang w:val="en-GB"/>
        </w:rPr>
      </w:pPr>
    </w:p>
    <w:p w:rsidR="7C3995D5" w:rsidRDefault="2C3F02D6" w:rsidP="09A1272A">
      <w:pPr>
        <w:rPr>
          <w:rFonts w:ascii="Cambria" w:eastAsia="Cambria" w:hAnsi="Cambria" w:cs="Cambria"/>
          <w:lang w:val="en-GB"/>
        </w:rPr>
      </w:pPr>
      <w:r w:rsidRPr="09A1272A">
        <w:rPr>
          <w:rFonts w:ascii="Cambria" w:eastAsia="Cambria" w:hAnsi="Cambria" w:cs="Cambria"/>
          <w:lang w:val="en-GB"/>
        </w:rPr>
        <w:t xml:space="preserve">Most people said that they didn’t try new types of food because of or during the lockdowns. This could mean, that not a lot of people were encouraged to try new foods, but could also mean, that people were too lazy to get out of their comfort zone or had no encouragement to do so. The second largest group is the group with the answer: </w:t>
      </w:r>
      <w:r w:rsidRPr="09A1272A">
        <w:rPr>
          <w:lang w:val="en-GB"/>
        </w:rPr>
        <w:t xml:space="preserve">Yes, I tried new types of food because of the lockdowns. </w:t>
      </w:r>
      <w:r w:rsidRPr="09A1272A">
        <w:rPr>
          <w:rFonts w:ascii="Cambria" w:eastAsia="Cambria" w:hAnsi="Cambria" w:cs="Cambria"/>
          <w:lang w:val="en-GB"/>
        </w:rPr>
        <w:t>This also means, that the people that tried new foods have had more time or more encouragement through family, friends or even through companies and their advertisements. The last and smallest group is the group that did try new types of foods, but not because of the lockdowns.</w:t>
      </w:r>
    </w:p>
    <w:p w:rsidR="7C3995D5" w:rsidRDefault="7C3995D5" w:rsidP="656F93EA">
      <w:pPr>
        <w:rPr>
          <w:rFonts w:ascii="Times New Roman" w:eastAsia="Times New Roman" w:hAnsi="Times New Roman" w:cs="Times New Roman"/>
          <w:b/>
          <w:bCs/>
          <w:sz w:val="28"/>
          <w:szCs w:val="28"/>
          <w:lang w:val="en-GB"/>
        </w:rPr>
      </w:pPr>
    </w:p>
    <w:p w:rsidR="7C3995D5" w:rsidRDefault="7C3995D5" w:rsidP="656F93EA">
      <w:pPr>
        <w:rPr>
          <w:rFonts w:ascii="Times New Roman" w:eastAsia="Times New Roman" w:hAnsi="Times New Roman" w:cs="Times New Roman"/>
          <w:b/>
          <w:bCs/>
          <w:sz w:val="28"/>
          <w:szCs w:val="28"/>
          <w:lang w:val="en-GB"/>
        </w:rPr>
      </w:pPr>
    </w:p>
    <w:p w:rsidR="7C3995D5" w:rsidRDefault="7C3995D5" w:rsidP="656F93EA">
      <w:pPr>
        <w:rPr>
          <w:rFonts w:ascii="Cambria" w:eastAsia="Cambria" w:hAnsi="Cambria" w:cs="Cambria"/>
          <w:lang w:val="en-GB"/>
        </w:rPr>
      </w:pPr>
    </w:p>
    <w:p w:rsidR="7C3995D5" w:rsidRDefault="7C3995D5" w:rsidP="656F93EA">
      <w:pPr>
        <w:rPr>
          <w:rFonts w:ascii="Cambria" w:eastAsia="Cambria" w:hAnsi="Cambria" w:cs="Cambria"/>
          <w:lang w:val="en-GB"/>
        </w:rPr>
      </w:pPr>
    </w:p>
    <w:p w:rsidR="7C3995D5" w:rsidRDefault="7C3995D5" w:rsidP="656F93EA">
      <w:pPr>
        <w:rPr>
          <w:rFonts w:ascii="Times New Roman" w:eastAsia="Times New Roman" w:hAnsi="Times New Roman" w:cs="Times New Roman"/>
          <w:b/>
          <w:bCs/>
          <w:sz w:val="28"/>
          <w:szCs w:val="28"/>
          <w:lang w:val="en-GB"/>
        </w:rPr>
      </w:pPr>
    </w:p>
    <w:p w:rsidR="7C3995D5" w:rsidRDefault="7C3995D5" w:rsidP="656F93EA">
      <w:pPr>
        <w:rPr>
          <w:rFonts w:ascii="Times New Roman" w:eastAsia="Times New Roman" w:hAnsi="Times New Roman" w:cs="Times New Roman"/>
          <w:b/>
          <w:bCs/>
          <w:sz w:val="28"/>
          <w:szCs w:val="28"/>
          <w:lang w:val="en-GB"/>
        </w:rPr>
      </w:pPr>
    </w:p>
    <w:p w:rsidR="2AF551A7" w:rsidRDefault="2AF551A7" w:rsidP="656F93EA">
      <w:pPr>
        <w:rPr>
          <w:lang w:val="en-GB"/>
        </w:rPr>
      </w:pPr>
      <w:r>
        <w:rPr>
          <w:noProof/>
          <w:lang w:eastAsia="de-AT"/>
        </w:rPr>
        <w:lastRenderedPageBreak/>
        <w:drawing>
          <wp:inline distT="0" distB="0" distL="0" distR="0">
            <wp:extent cx="4572000" cy="3914775"/>
            <wp:effectExtent l="0" t="0" r="0" b="0"/>
            <wp:docPr id="143495781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xmlns:mc="http://schemas.openxmlformats.org/markup-compatibility/2006" xmlns:w="http://schemas.openxmlformats.org/wordprocessingml/2006/main" xmlns:w10="urn:schemas-microsoft-com:office:word" xmlns:v="urn:schemas-microsoft-com:vml" xmlns:o="urn:schemas-microsoft-com:office:office" xmlns:wp14="http://schemas.microsoft.com/office/word/2010/wordprocessingDrawing" xmlns:w14="http://schemas.microsoft.com/office/word/2010/wordml" xmlns="" val="0"/>
                        </a:ext>
                      </a:extLst>
                    </a:blip>
                    <a:stretch>
                      <a:fillRect/>
                    </a:stretch>
                  </pic:blipFill>
                  <pic:spPr>
                    <a:xfrm>
                      <a:off x="0" y="0"/>
                      <a:ext cx="4572000" cy="3914775"/>
                    </a:xfrm>
                    <a:prstGeom prst="rect">
                      <a:avLst/>
                    </a:prstGeom>
                  </pic:spPr>
                </pic:pic>
              </a:graphicData>
            </a:graphic>
          </wp:inline>
        </w:drawing>
      </w:r>
    </w:p>
    <w:p w:rsidR="2E2383E9" w:rsidRDefault="2E2383E9" w:rsidP="656F93EA">
      <w:pPr>
        <w:rPr>
          <w:color w:val="92D050"/>
          <w:lang w:val="en-GB"/>
        </w:rPr>
      </w:pPr>
      <w:r w:rsidRPr="09A1272A">
        <w:rPr>
          <w:color w:val="92D050"/>
          <w:lang w:val="en-GB"/>
        </w:rPr>
        <w:t xml:space="preserve">31% I eat more </w:t>
      </w:r>
      <w:r w:rsidR="79A3CC97" w:rsidRPr="09A1272A">
        <w:rPr>
          <w:color w:val="92D050"/>
          <w:lang w:val="en-GB"/>
        </w:rPr>
        <w:t>healthily.</w:t>
      </w:r>
    </w:p>
    <w:p w:rsidR="2E2383E9" w:rsidRDefault="2E2383E9" w:rsidP="656F93EA">
      <w:pPr>
        <w:rPr>
          <w:color w:val="E36C0A" w:themeColor="accent6" w:themeShade="BF"/>
          <w:lang w:val="en-GB"/>
        </w:rPr>
      </w:pPr>
      <w:r w:rsidRPr="09A1272A">
        <w:rPr>
          <w:color w:val="E36C0A" w:themeColor="accent6" w:themeShade="BF"/>
          <w:lang w:val="en-GB"/>
        </w:rPr>
        <w:t xml:space="preserve">12% I eat more </w:t>
      </w:r>
      <w:r w:rsidR="6F865231" w:rsidRPr="09A1272A">
        <w:rPr>
          <w:color w:val="E36C0A" w:themeColor="accent6" w:themeShade="BF"/>
          <w:lang w:val="en-GB"/>
        </w:rPr>
        <w:t xml:space="preserve">junk </w:t>
      </w:r>
      <w:r w:rsidR="3B416A23" w:rsidRPr="09A1272A">
        <w:rPr>
          <w:color w:val="E36C0A" w:themeColor="accent6" w:themeShade="BF"/>
          <w:lang w:val="en-GB"/>
        </w:rPr>
        <w:t>food.</w:t>
      </w:r>
    </w:p>
    <w:p w:rsidR="2E2383E9" w:rsidRDefault="2E2383E9" w:rsidP="656F93EA">
      <w:pPr>
        <w:rPr>
          <w:color w:val="FFC000"/>
          <w:lang w:val="en-GB"/>
        </w:rPr>
      </w:pPr>
      <w:r w:rsidRPr="09A1272A">
        <w:rPr>
          <w:color w:val="FFC000"/>
          <w:lang w:val="en-GB"/>
        </w:rPr>
        <w:t xml:space="preserve">57% My eating habits did not </w:t>
      </w:r>
      <w:r w:rsidR="3B739CEE" w:rsidRPr="09A1272A">
        <w:rPr>
          <w:color w:val="FFC000"/>
          <w:lang w:val="en-GB"/>
        </w:rPr>
        <w:t>change.</w:t>
      </w:r>
    </w:p>
    <w:p w:rsidR="1057AE5C" w:rsidRDefault="1057AE5C" w:rsidP="5DCDA4FE">
      <w:pPr>
        <w:rPr>
          <w:rFonts w:ascii="Calibri" w:eastAsia="Calibri" w:hAnsi="Calibri" w:cs="Calibri"/>
          <w:lang w:val="en-GB"/>
        </w:rPr>
      </w:pPr>
      <w:r w:rsidRPr="5423A5B5">
        <w:rPr>
          <w:rFonts w:ascii="Calibri" w:eastAsia="Calibri" w:hAnsi="Calibri" w:cs="Calibri"/>
          <w:lang w:val="en-GB"/>
        </w:rPr>
        <w:t>Most people did not change their eating habits. Little people ate more junk food, but it had a neutral to good effect on everyone. I think this is because students had more time to prepare their own food, which is healthier than premade food. Some ate more junk food because there was so much at home, and they just couldn’t resist.</w:t>
      </w:r>
    </w:p>
    <w:p w:rsidR="2391E1C7" w:rsidRDefault="2391E1C7" w:rsidP="5423A5B5">
      <w:pPr>
        <w:rPr>
          <w:rFonts w:ascii="Times New Roman" w:eastAsia="Times New Roman" w:hAnsi="Times New Roman" w:cs="Times New Roman"/>
          <w:b/>
          <w:bCs/>
          <w:sz w:val="28"/>
          <w:szCs w:val="28"/>
          <w:lang w:val="en-GB"/>
        </w:rPr>
      </w:pPr>
      <w:r w:rsidRPr="5423A5B5">
        <w:rPr>
          <w:rFonts w:ascii="Times New Roman" w:eastAsia="Times New Roman" w:hAnsi="Times New Roman" w:cs="Times New Roman"/>
          <w:b/>
          <w:bCs/>
          <w:sz w:val="28"/>
          <w:szCs w:val="28"/>
          <w:lang w:val="en-GB"/>
        </w:rPr>
        <w:t>Summary:</w:t>
      </w:r>
    </w:p>
    <w:p w:rsidR="2391E1C7" w:rsidRDefault="2391E1C7" w:rsidP="5423A5B5">
      <w:pPr>
        <w:spacing w:after="640" w:line="240" w:lineRule="auto"/>
        <w:rPr>
          <w:rFonts w:ascii="Times New Roman" w:eastAsia="Times New Roman" w:hAnsi="Times New Roman" w:cs="Times New Roman"/>
          <w:sz w:val="24"/>
          <w:szCs w:val="24"/>
          <w:lang w:val="en-GB" w:eastAsia="de-AT"/>
        </w:rPr>
      </w:pPr>
      <w:r w:rsidRPr="5423A5B5">
        <w:rPr>
          <w:rFonts w:ascii="Times New Roman" w:eastAsia="Times New Roman" w:hAnsi="Times New Roman" w:cs="Times New Roman"/>
          <w:sz w:val="24"/>
          <w:szCs w:val="24"/>
          <w:lang w:val="en-GB" w:eastAsia="de-AT"/>
        </w:rPr>
        <w:t>With our survey, we (as a group) wanted to know what people’s eating habits were, and if, why, and how they changed. We are all different people, and all five of us, already have different food preferences; some of us like to order food; others cook on their own; and two of us prefer letting our family members prefer food; so we thought about asking children who were approximately our age to participate in our survey, so we could find out about each person’s eating preference.  Each of us had different expectation to the answers that were then selected; some of them proving to be right; others coming out as the total opposite of our expectations.</w:t>
      </w:r>
    </w:p>
    <w:p w:rsidR="5423A5B5" w:rsidRDefault="5423A5B5" w:rsidP="5423A5B5">
      <w:pPr>
        <w:rPr>
          <w:rFonts w:ascii="Calibri" w:eastAsia="Calibri" w:hAnsi="Calibri" w:cs="Calibri"/>
          <w:lang w:val="en-GB"/>
        </w:rPr>
      </w:pPr>
    </w:p>
    <w:p w:rsidR="5DCDA4FE" w:rsidRDefault="5DCDA4FE" w:rsidP="5DCDA4FE">
      <w:pPr>
        <w:rPr>
          <w:color w:val="7030A0"/>
          <w:lang w:val="en-GB"/>
        </w:rPr>
      </w:pPr>
    </w:p>
    <w:sectPr w:rsidR="5DCDA4FE" w:rsidSect="00E56DA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intelligence.xml><?xml version="1.0" encoding="utf-8"?>
<int:Intelligence xmlns:int="http://schemas.microsoft.com/office/intelligence/2019/intelligence">
  <int:IntelligenceSettings/>
  <int:Manifest>
    <int:WordHash hashCode="MrD2edyR15KKJn" id="7dzIFzXY"/>
  </int:Manifest>
  <int:Observations>
    <int:Content id="7dzIFzXY">
      <int:Rejection type="LegacyProofing"/>
    </int:Content>
  </int:Observations>
</int: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compat/>
  <w:rsids>
    <w:rsidRoot w:val="00194345"/>
    <w:rsid w:val="00194345"/>
    <w:rsid w:val="004E5546"/>
    <w:rsid w:val="0083E060"/>
    <w:rsid w:val="00D89CD5"/>
    <w:rsid w:val="00E56DA3"/>
    <w:rsid w:val="00F6DF1C"/>
    <w:rsid w:val="00F746B0"/>
    <w:rsid w:val="011CE052"/>
    <w:rsid w:val="03561254"/>
    <w:rsid w:val="03819DCF"/>
    <w:rsid w:val="03A602E7"/>
    <w:rsid w:val="03FADF10"/>
    <w:rsid w:val="0543A3BE"/>
    <w:rsid w:val="057FEB3B"/>
    <w:rsid w:val="05F485CF"/>
    <w:rsid w:val="060473B1"/>
    <w:rsid w:val="06B4541C"/>
    <w:rsid w:val="06C492D4"/>
    <w:rsid w:val="06F938A0"/>
    <w:rsid w:val="0737E587"/>
    <w:rsid w:val="078C73C4"/>
    <w:rsid w:val="07AB6CD8"/>
    <w:rsid w:val="07ADFBE3"/>
    <w:rsid w:val="086229E0"/>
    <w:rsid w:val="08D9BD3A"/>
    <w:rsid w:val="08F100DB"/>
    <w:rsid w:val="09268CF8"/>
    <w:rsid w:val="09640211"/>
    <w:rsid w:val="09A1272A"/>
    <w:rsid w:val="0B175A13"/>
    <w:rsid w:val="0BAE320F"/>
    <w:rsid w:val="0BAE993A"/>
    <w:rsid w:val="0BCEE307"/>
    <w:rsid w:val="0BEB3C57"/>
    <w:rsid w:val="0C29713C"/>
    <w:rsid w:val="0C8C4919"/>
    <w:rsid w:val="0CA6DBB4"/>
    <w:rsid w:val="0CD86D3B"/>
    <w:rsid w:val="0D114FDC"/>
    <w:rsid w:val="0D5355EC"/>
    <w:rsid w:val="0DD4B89F"/>
    <w:rsid w:val="0E01215B"/>
    <w:rsid w:val="0E13584E"/>
    <w:rsid w:val="0E2EB2EE"/>
    <w:rsid w:val="0F0987EF"/>
    <w:rsid w:val="0F9D5660"/>
    <w:rsid w:val="102C705E"/>
    <w:rsid w:val="1057AE5C"/>
    <w:rsid w:val="10E47A83"/>
    <w:rsid w:val="119181EB"/>
    <w:rsid w:val="11A39D4C"/>
    <w:rsid w:val="11BE503E"/>
    <w:rsid w:val="11D51E38"/>
    <w:rsid w:val="125BA771"/>
    <w:rsid w:val="127EBAC4"/>
    <w:rsid w:val="12A7CB48"/>
    <w:rsid w:val="12AA053D"/>
    <w:rsid w:val="12B7E033"/>
    <w:rsid w:val="12FFCC6A"/>
    <w:rsid w:val="13265FA1"/>
    <w:rsid w:val="135C94E1"/>
    <w:rsid w:val="13A0C8FC"/>
    <w:rsid w:val="1453B2E0"/>
    <w:rsid w:val="14B2B807"/>
    <w:rsid w:val="14C371AA"/>
    <w:rsid w:val="1501240E"/>
    <w:rsid w:val="1520C277"/>
    <w:rsid w:val="1557DC0C"/>
    <w:rsid w:val="15612401"/>
    <w:rsid w:val="15D3B9D0"/>
    <w:rsid w:val="1629290E"/>
    <w:rsid w:val="163D3104"/>
    <w:rsid w:val="16D1BAF3"/>
    <w:rsid w:val="1706935E"/>
    <w:rsid w:val="17D90165"/>
    <w:rsid w:val="17F7B59B"/>
    <w:rsid w:val="18203EDF"/>
    <w:rsid w:val="183702F7"/>
    <w:rsid w:val="1839DC87"/>
    <w:rsid w:val="183E0BB3"/>
    <w:rsid w:val="188FDECD"/>
    <w:rsid w:val="18CFB01F"/>
    <w:rsid w:val="1A17D1BD"/>
    <w:rsid w:val="1A436789"/>
    <w:rsid w:val="1A66DE3B"/>
    <w:rsid w:val="1AA95F6E"/>
    <w:rsid w:val="1B4187A8"/>
    <w:rsid w:val="1B6A48F2"/>
    <w:rsid w:val="1CA43DD0"/>
    <w:rsid w:val="1E06140F"/>
    <w:rsid w:val="1E40610A"/>
    <w:rsid w:val="1EBCD7F7"/>
    <w:rsid w:val="1EC9C8B8"/>
    <w:rsid w:val="1F249519"/>
    <w:rsid w:val="206FE881"/>
    <w:rsid w:val="209A9A03"/>
    <w:rsid w:val="20F6E797"/>
    <w:rsid w:val="2151C904"/>
    <w:rsid w:val="21690A60"/>
    <w:rsid w:val="2192835C"/>
    <w:rsid w:val="21EA7727"/>
    <w:rsid w:val="2202948B"/>
    <w:rsid w:val="22F81CC2"/>
    <w:rsid w:val="2385D273"/>
    <w:rsid w:val="2391E1C7"/>
    <w:rsid w:val="23969127"/>
    <w:rsid w:val="23A0DBD5"/>
    <w:rsid w:val="23D8970C"/>
    <w:rsid w:val="242E83E0"/>
    <w:rsid w:val="243495F7"/>
    <w:rsid w:val="246A63CD"/>
    <w:rsid w:val="24B51275"/>
    <w:rsid w:val="24BC411D"/>
    <w:rsid w:val="254D8266"/>
    <w:rsid w:val="2575AA70"/>
    <w:rsid w:val="25DC2CE1"/>
    <w:rsid w:val="265C3D78"/>
    <w:rsid w:val="26645CF8"/>
    <w:rsid w:val="26C63690"/>
    <w:rsid w:val="2736333A"/>
    <w:rsid w:val="27446E89"/>
    <w:rsid w:val="28862274"/>
    <w:rsid w:val="28A18E97"/>
    <w:rsid w:val="28B24F02"/>
    <w:rsid w:val="28D8E0A6"/>
    <w:rsid w:val="292278C4"/>
    <w:rsid w:val="293BC219"/>
    <w:rsid w:val="2958A69F"/>
    <w:rsid w:val="299ED637"/>
    <w:rsid w:val="2A0E2B37"/>
    <w:rsid w:val="2A31A99B"/>
    <w:rsid w:val="2AF551A7"/>
    <w:rsid w:val="2B3CF8F6"/>
    <w:rsid w:val="2B84E35B"/>
    <w:rsid w:val="2BD29248"/>
    <w:rsid w:val="2C3F02D6"/>
    <w:rsid w:val="2CA678E9"/>
    <w:rsid w:val="2CD9B4A6"/>
    <w:rsid w:val="2D37B1F1"/>
    <w:rsid w:val="2D945B5E"/>
    <w:rsid w:val="2D9CC99E"/>
    <w:rsid w:val="2E016789"/>
    <w:rsid w:val="2E1723AF"/>
    <w:rsid w:val="2E2383E9"/>
    <w:rsid w:val="2ED1A6A1"/>
    <w:rsid w:val="2EEB7BBF"/>
    <w:rsid w:val="2EEEE056"/>
    <w:rsid w:val="2F522FF4"/>
    <w:rsid w:val="2FB347E7"/>
    <w:rsid w:val="3052FF3B"/>
    <w:rsid w:val="318A8175"/>
    <w:rsid w:val="31C26D7F"/>
    <w:rsid w:val="31E9CC8D"/>
    <w:rsid w:val="341C4C7D"/>
    <w:rsid w:val="3432CFEC"/>
    <w:rsid w:val="349F2CAA"/>
    <w:rsid w:val="357B127A"/>
    <w:rsid w:val="3628F486"/>
    <w:rsid w:val="36C3979F"/>
    <w:rsid w:val="36F3A421"/>
    <w:rsid w:val="37279822"/>
    <w:rsid w:val="37597ACD"/>
    <w:rsid w:val="37F477BE"/>
    <w:rsid w:val="38B2B33C"/>
    <w:rsid w:val="38D06052"/>
    <w:rsid w:val="3906E26F"/>
    <w:rsid w:val="39A61990"/>
    <w:rsid w:val="3A7C1D66"/>
    <w:rsid w:val="3AB42B23"/>
    <w:rsid w:val="3B166E86"/>
    <w:rsid w:val="3B1A68BD"/>
    <w:rsid w:val="3B416A23"/>
    <w:rsid w:val="3B739CEE"/>
    <w:rsid w:val="3B8E883D"/>
    <w:rsid w:val="3BEA53FE"/>
    <w:rsid w:val="3C57A715"/>
    <w:rsid w:val="3C955060"/>
    <w:rsid w:val="3CA8EB45"/>
    <w:rsid w:val="3D22F86B"/>
    <w:rsid w:val="3D86245F"/>
    <w:rsid w:val="3D8BAE60"/>
    <w:rsid w:val="3DA72A8D"/>
    <w:rsid w:val="3DC1C2AD"/>
    <w:rsid w:val="3DF51E5E"/>
    <w:rsid w:val="3E4FC489"/>
    <w:rsid w:val="3EB03088"/>
    <w:rsid w:val="3EC55B38"/>
    <w:rsid w:val="3F3457C6"/>
    <w:rsid w:val="3F83FCAA"/>
    <w:rsid w:val="3FAAD137"/>
    <w:rsid w:val="4028185E"/>
    <w:rsid w:val="405D602A"/>
    <w:rsid w:val="415DCCE1"/>
    <w:rsid w:val="41D0BA4A"/>
    <w:rsid w:val="426B8559"/>
    <w:rsid w:val="42B57AF1"/>
    <w:rsid w:val="43774CCB"/>
    <w:rsid w:val="43A3AE3E"/>
    <w:rsid w:val="43F565E3"/>
    <w:rsid w:val="447064E4"/>
    <w:rsid w:val="44C77C76"/>
    <w:rsid w:val="45181F91"/>
    <w:rsid w:val="45306494"/>
    <w:rsid w:val="4561676D"/>
    <w:rsid w:val="460CA25A"/>
    <w:rsid w:val="4628E3DE"/>
    <w:rsid w:val="46AE3215"/>
    <w:rsid w:val="4729075B"/>
    <w:rsid w:val="47505320"/>
    <w:rsid w:val="4766BEDD"/>
    <w:rsid w:val="4787BBC5"/>
    <w:rsid w:val="479B601E"/>
    <w:rsid w:val="47CF5297"/>
    <w:rsid w:val="47E39431"/>
    <w:rsid w:val="481D8486"/>
    <w:rsid w:val="494B3EED"/>
    <w:rsid w:val="49502AD9"/>
    <w:rsid w:val="495367AE"/>
    <w:rsid w:val="496B22F8"/>
    <w:rsid w:val="49825D6E"/>
    <w:rsid w:val="49A1D3B0"/>
    <w:rsid w:val="4A11F3A3"/>
    <w:rsid w:val="4A8BC723"/>
    <w:rsid w:val="4AC8967B"/>
    <w:rsid w:val="4B06F359"/>
    <w:rsid w:val="4B072E7D"/>
    <w:rsid w:val="4B3DA411"/>
    <w:rsid w:val="4B6524BF"/>
    <w:rsid w:val="4B6950C5"/>
    <w:rsid w:val="4C0DF43E"/>
    <w:rsid w:val="4C7F469D"/>
    <w:rsid w:val="4CB072BC"/>
    <w:rsid w:val="4D502BDB"/>
    <w:rsid w:val="4D515CED"/>
    <w:rsid w:val="4D9DE676"/>
    <w:rsid w:val="4DAE6AB7"/>
    <w:rsid w:val="4E59299D"/>
    <w:rsid w:val="4ED5C3F7"/>
    <w:rsid w:val="4F0BE037"/>
    <w:rsid w:val="4FB6E75F"/>
    <w:rsid w:val="4FDD9E01"/>
    <w:rsid w:val="500F652A"/>
    <w:rsid w:val="50306036"/>
    <w:rsid w:val="5076F98A"/>
    <w:rsid w:val="50839CA4"/>
    <w:rsid w:val="51008CA2"/>
    <w:rsid w:val="510E627D"/>
    <w:rsid w:val="5119F991"/>
    <w:rsid w:val="51245978"/>
    <w:rsid w:val="514685F8"/>
    <w:rsid w:val="51AB8056"/>
    <w:rsid w:val="51E3E8D0"/>
    <w:rsid w:val="51F39608"/>
    <w:rsid w:val="521830AF"/>
    <w:rsid w:val="52343280"/>
    <w:rsid w:val="525C0212"/>
    <w:rsid w:val="529500F4"/>
    <w:rsid w:val="52BA78ED"/>
    <w:rsid w:val="52F63E5D"/>
    <w:rsid w:val="532BEC00"/>
    <w:rsid w:val="532DAB9F"/>
    <w:rsid w:val="537C24EC"/>
    <w:rsid w:val="539807B8"/>
    <w:rsid w:val="5398F56B"/>
    <w:rsid w:val="53B6C23F"/>
    <w:rsid w:val="53B7A6F9"/>
    <w:rsid w:val="5423A5B5"/>
    <w:rsid w:val="5433EBA5"/>
    <w:rsid w:val="544F1581"/>
    <w:rsid w:val="548AFB4A"/>
    <w:rsid w:val="54E32118"/>
    <w:rsid w:val="557B58EE"/>
    <w:rsid w:val="57081785"/>
    <w:rsid w:val="573835C1"/>
    <w:rsid w:val="574F78AB"/>
    <w:rsid w:val="57F23A41"/>
    <w:rsid w:val="5809BD9C"/>
    <w:rsid w:val="582249BE"/>
    <w:rsid w:val="587EBD36"/>
    <w:rsid w:val="58CCD5A5"/>
    <w:rsid w:val="590703DB"/>
    <w:rsid w:val="595932A0"/>
    <w:rsid w:val="598A71C8"/>
    <w:rsid w:val="5A3B110C"/>
    <w:rsid w:val="5ACA1DA9"/>
    <w:rsid w:val="5B2827A1"/>
    <w:rsid w:val="5B440C02"/>
    <w:rsid w:val="5B7C8583"/>
    <w:rsid w:val="5C007EC5"/>
    <w:rsid w:val="5C91F378"/>
    <w:rsid w:val="5CE02D14"/>
    <w:rsid w:val="5D0325FF"/>
    <w:rsid w:val="5D1855E4"/>
    <w:rsid w:val="5D253888"/>
    <w:rsid w:val="5D7DC76B"/>
    <w:rsid w:val="5D7FE424"/>
    <w:rsid w:val="5D87A973"/>
    <w:rsid w:val="5DBA5979"/>
    <w:rsid w:val="5DCDA4FE"/>
    <w:rsid w:val="5DE49474"/>
    <w:rsid w:val="5E18B533"/>
    <w:rsid w:val="5E3CB181"/>
    <w:rsid w:val="5E414331"/>
    <w:rsid w:val="5E918B42"/>
    <w:rsid w:val="5EEEF545"/>
    <w:rsid w:val="5EFD51F0"/>
    <w:rsid w:val="5F2C2184"/>
    <w:rsid w:val="5F4FFD68"/>
    <w:rsid w:val="5F5835A2"/>
    <w:rsid w:val="5F63C298"/>
    <w:rsid w:val="5FACCADF"/>
    <w:rsid w:val="5FCABF22"/>
    <w:rsid w:val="5FE1E52D"/>
    <w:rsid w:val="5FF6F9EE"/>
    <w:rsid w:val="60609647"/>
    <w:rsid w:val="60BFCD84"/>
    <w:rsid w:val="6112BF77"/>
    <w:rsid w:val="611996B2"/>
    <w:rsid w:val="613D0ED0"/>
    <w:rsid w:val="6180E699"/>
    <w:rsid w:val="61CC94D1"/>
    <w:rsid w:val="61D81AAA"/>
    <w:rsid w:val="62131B7D"/>
    <w:rsid w:val="62AF6E52"/>
    <w:rsid w:val="63818D8F"/>
    <w:rsid w:val="63D94EB6"/>
    <w:rsid w:val="642472E7"/>
    <w:rsid w:val="642AC9ED"/>
    <w:rsid w:val="649287C9"/>
    <w:rsid w:val="64E1C0E2"/>
    <w:rsid w:val="650E85C6"/>
    <w:rsid w:val="656F93EA"/>
    <w:rsid w:val="658DE1D2"/>
    <w:rsid w:val="65B26A1F"/>
    <w:rsid w:val="65B43087"/>
    <w:rsid w:val="65CC0A14"/>
    <w:rsid w:val="65EF7483"/>
    <w:rsid w:val="65F00B00"/>
    <w:rsid w:val="66443A33"/>
    <w:rsid w:val="66581A2F"/>
    <w:rsid w:val="6667628E"/>
    <w:rsid w:val="6669ECF7"/>
    <w:rsid w:val="6687C849"/>
    <w:rsid w:val="669C9D27"/>
    <w:rsid w:val="669CA19D"/>
    <w:rsid w:val="66A9682D"/>
    <w:rsid w:val="66C28C0B"/>
    <w:rsid w:val="66D6CD4C"/>
    <w:rsid w:val="66F58316"/>
    <w:rsid w:val="6710EF78"/>
    <w:rsid w:val="671F6C41"/>
    <w:rsid w:val="6729BFB8"/>
    <w:rsid w:val="675000E8"/>
    <w:rsid w:val="6762984F"/>
    <w:rsid w:val="68BA51DA"/>
    <w:rsid w:val="68EC8525"/>
    <w:rsid w:val="69358860"/>
    <w:rsid w:val="6964D92E"/>
    <w:rsid w:val="699C7EB4"/>
    <w:rsid w:val="6A1483EB"/>
    <w:rsid w:val="6A868CDE"/>
    <w:rsid w:val="6AB9B220"/>
    <w:rsid w:val="6AC69416"/>
    <w:rsid w:val="6BA99014"/>
    <w:rsid w:val="6BB8648E"/>
    <w:rsid w:val="6C3A8D0B"/>
    <w:rsid w:val="6CEF572B"/>
    <w:rsid w:val="6CFE4D56"/>
    <w:rsid w:val="6DBD2ED2"/>
    <w:rsid w:val="6DDFEC6E"/>
    <w:rsid w:val="6E4F638A"/>
    <w:rsid w:val="6EE6B627"/>
    <w:rsid w:val="6EEF762C"/>
    <w:rsid w:val="6EF18D16"/>
    <w:rsid w:val="6F1D0B0D"/>
    <w:rsid w:val="6F3B8580"/>
    <w:rsid w:val="6F480709"/>
    <w:rsid w:val="6F4B29EE"/>
    <w:rsid w:val="6F865231"/>
    <w:rsid w:val="6FB40763"/>
    <w:rsid w:val="7036ED1B"/>
    <w:rsid w:val="7046E83A"/>
    <w:rsid w:val="71228FE7"/>
    <w:rsid w:val="718FF30D"/>
    <w:rsid w:val="71C50790"/>
    <w:rsid w:val="71C706FD"/>
    <w:rsid w:val="71E71951"/>
    <w:rsid w:val="7285048D"/>
    <w:rsid w:val="7295755E"/>
    <w:rsid w:val="7298663D"/>
    <w:rsid w:val="72B9AC8E"/>
    <w:rsid w:val="72F6C1F7"/>
    <w:rsid w:val="74135020"/>
    <w:rsid w:val="74F8A5C2"/>
    <w:rsid w:val="7513B401"/>
    <w:rsid w:val="751EDE16"/>
    <w:rsid w:val="755EA3D2"/>
    <w:rsid w:val="75740B84"/>
    <w:rsid w:val="763A1DB3"/>
    <w:rsid w:val="7681B60C"/>
    <w:rsid w:val="76D0AEAB"/>
    <w:rsid w:val="7709D134"/>
    <w:rsid w:val="774C1201"/>
    <w:rsid w:val="7772B177"/>
    <w:rsid w:val="777DB447"/>
    <w:rsid w:val="77A9880A"/>
    <w:rsid w:val="77CD6F18"/>
    <w:rsid w:val="77D7D4D2"/>
    <w:rsid w:val="787C351A"/>
    <w:rsid w:val="7894B731"/>
    <w:rsid w:val="789BAEF7"/>
    <w:rsid w:val="78E9F151"/>
    <w:rsid w:val="797FF2F0"/>
    <w:rsid w:val="79A3CC97"/>
    <w:rsid w:val="79EDCA80"/>
    <w:rsid w:val="7AB84A61"/>
    <w:rsid w:val="7BB6CA6C"/>
    <w:rsid w:val="7BD616B6"/>
    <w:rsid w:val="7BE40F56"/>
    <w:rsid w:val="7BE8E865"/>
    <w:rsid w:val="7C03ADED"/>
    <w:rsid w:val="7C03D807"/>
    <w:rsid w:val="7C0869B6"/>
    <w:rsid w:val="7C3995D5"/>
    <w:rsid w:val="7CC6F527"/>
    <w:rsid w:val="7D5E37E6"/>
    <w:rsid w:val="7D5EDA08"/>
    <w:rsid w:val="7D6371C5"/>
    <w:rsid w:val="7DE94034"/>
    <w:rsid w:val="7DFFD8A3"/>
    <w:rsid w:val="7E0005D8"/>
    <w:rsid w:val="7ECF3302"/>
    <w:rsid w:val="7EF40C41"/>
    <w:rsid w:val="7EF8B4FC"/>
    <w:rsid w:val="7EFF4226"/>
    <w:rsid w:val="7F9CB60E"/>
    <w:rsid w:val="7FCCAFE9"/>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6DA3"/>
  </w:style>
  <w:style w:type="paragraph" w:styleId="berschrift3">
    <w:name w:val="heading 3"/>
    <w:basedOn w:val="Standard"/>
    <w:link w:val="berschrift3Zchn"/>
    <w:uiPriority w:val="9"/>
    <w:qFormat/>
    <w:rsid w:val="00194345"/>
    <w:pPr>
      <w:spacing w:before="100" w:beforeAutospacing="1" w:after="100" w:afterAutospacing="1" w:line="240" w:lineRule="auto"/>
      <w:outlineLvl w:val="2"/>
    </w:pPr>
    <w:rPr>
      <w:rFonts w:ascii="Times New Roman" w:eastAsia="Times New Roman" w:hAnsi="Times New Roman" w:cs="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9434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94345"/>
    <w:rPr>
      <w:rFonts w:ascii="Tahoma" w:hAnsi="Tahoma" w:cs="Tahoma"/>
      <w:sz w:val="16"/>
      <w:szCs w:val="16"/>
    </w:rPr>
  </w:style>
  <w:style w:type="character" w:customStyle="1" w:styleId="berschrift3Zchn">
    <w:name w:val="Überschrift 3 Zchn"/>
    <w:basedOn w:val="Absatz-Standardschriftart"/>
    <w:link w:val="berschrift3"/>
    <w:uiPriority w:val="9"/>
    <w:rsid w:val="00194345"/>
    <w:rPr>
      <w:rFonts w:ascii="Times New Roman" w:eastAsia="Times New Roman" w:hAnsi="Times New Roman" w:cs="Times New Roman"/>
      <w:b/>
      <w:bCs/>
      <w:sz w:val="27"/>
      <w:szCs w:val="27"/>
      <w:lang w:eastAsia="de-AT"/>
    </w:rPr>
  </w:style>
</w:styles>
</file>

<file path=word/webSettings.xml><?xml version="1.0" encoding="utf-8"?>
<w:webSettings xmlns:r="http://schemas.openxmlformats.org/officeDocument/2006/relationships" xmlns:w="http://schemas.openxmlformats.org/wordprocessingml/2006/main">
  <w:divs>
    <w:div w:id="144672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9dd9a402efab4d5b" Type="http://schemas.microsoft.com/office/2019/09/relationships/intelligence" Target="intelligence.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980</Words>
  <Characters>6181</Characters>
  <Application>Microsoft Office Word</Application>
  <DocSecurity>0</DocSecurity>
  <Lines>51</Lines>
  <Paragraphs>14</Paragraphs>
  <ScaleCrop>false</ScaleCrop>
  <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frei</dc:creator>
  <cp:lastModifiedBy>frei</cp:lastModifiedBy>
  <cp:revision>2</cp:revision>
  <dcterms:created xsi:type="dcterms:W3CDTF">2021-06-28T08:35:00Z</dcterms:created>
  <dcterms:modified xsi:type="dcterms:W3CDTF">2021-06-28T08:35:00Z</dcterms:modified>
</cp:coreProperties>
</file>